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47BB" w14:textId="15966CE8" w:rsidR="002E3B09" w:rsidRPr="000610D0" w:rsidRDefault="002E3B09">
      <w:pPr>
        <w:spacing w:after="160" w:line="259" w:lineRule="auto"/>
      </w:pPr>
    </w:p>
    <w:p w14:paraId="1CD1C0AD" w14:textId="77777777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t>NIMI, TARKOITUS JA TOIMINTA</w:t>
      </w:r>
    </w:p>
    <w:p w14:paraId="35D96B5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0F7AED0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 §</w:t>
      </w:r>
    </w:p>
    <w:p w14:paraId="68FA42F8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63E80307" w14:textId="66218C3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nimi on OAJ:n</w:t>
      </w:r>
      <w:r w:rsidRPr="00EE1AAC">
        <w:rPr>
          <w:rFonts w:eastAsia="Times New Roman" w:cs="Arial"/>
          <w:bCs/>
          <w:szCs w:val="24"/>
          <w:lang w:eastAsia="fi-FI"/>
        </w:rPr>
        <w:t xml:space="preserve"> </w:t>
      </w:r>
      <w:r w:rsidR="00DA71B3">
        <w:rPr>
          <w:rFonts w:eastAsia="Times New Roman" w:cs="Arial"/>
          <w:bCs/>
          <w:szCs w:val="24"/>
          <w:lang w:eastAsia="fi-FI"/>
        </w:rPr>
        <w:t>Kanta-Hämeen</w:t>
      </w:r>
      <w:r w:rsidRPr="00EE1AAC">
        <w:rPr>
          <w:rFonts w:eastAsia="Times New Roman" w:cs="Arial"/>
          <w:bCs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alueyhdistys ry., josta käytetään nimitystä OAJ</w:t>
      </w:r>
      <w:r w:rsidRPr="000610D0">
        <w:rPr>
          <w:rFonts w:eastAsia="Times New Roman" w:cs="Arial"/>
          <w:b/>
          <w:szCs w:val="24"/>
          <w:lang w:eastAsia="fi-FI"/>
        </w:rPr>
        <w:t xml:space="preserve"> </w:t>
      </w:r>
      <w:r w:rsidR="00DA71B3">
        <w:rPr>
          <w:rFonts w:eastAsia="Times New Roman" w:cs="Arial"/>
          <w:bCs/>
          <w:szCs w:val="24"/>
          <w:lang w:eastAsia="fi-FI"/>
        </w:rPr>
        <w:t>Kanta-Häme</w:t>
      </w:r>
      <w:r w:rsidRPr="00EE1AAC">
        <w:rPr>
          <w:rFonts w:eastAsia="Times New Roman" w:cs="Arial"/>
          <w:bCs/>
          <w:szCs w:val="24"/>
          <w:lang w:eastAsia="fi-FI"/>
        </w:rPr>
        <w:t>.</w:t>
      </w:r>
    </w:p>
    <w:p w14:paraId="56C902B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8798117" w14:textId="1D17FCE3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Yhdistyksen kotipaikka on </w:t>
      </w:r>
      <w:r w:rsidR="00DA71B3">
        <w:rPr>
          <w:rFonts w:eastAsia="Times New Roman" w:cs="Arial"/>
          <w:szCs w:val="24"/>
          <w:lang w:eastAsia="fi-FI"/>
        </w:rPr>
        <w:t xml:space="preserve">Hämeenlinnan </w:t>
      </w:r>
      <w:r w:rsidRPr="000610D0">
        <w:rPr>
          <w:rFonts w:eastAsia="Times New Roman" w:cs="Arial"/>
          <w:szCs w:val="24"/>
          <w:lang w:eastAsia="fi-FI"/>
        </w:rPr>
        <w:t>kaupunki ja sen toiminta-alueena on</w:t>
      </w:r>
      <w:r w:rsidRPr="000610D0">
        <w:rPr>
          <w:rFonts w:eastAsia="Times New Roman" w:cs="Arial"/>
          <w:i/>
          <w:szCs w:val="24"/>
          <w:lang w:eastAsia="fi-FI"/>
        </w:rPr>
        <w:t xml:space="preserve"> </w:t>
      </w:r>
      <w:r w:rsidR="00DA71B3" w:rsidRPr="00DA71B3">
        <w:rPr>
          <w:rFonts w:eastAsia="Times New Roman" w:cs="Arial"/>
          <w:iCs/>
          <w:szCs w:val="24"/>
          <w:lang w:eastAsia="fi-FI"/>
        </w:rPr>
        <w:t>Kanta-Hämeen</w:t>
      </w:r>
      <w:r w:rsidR="00DA71B3">
        <w:rPr>
          <w:rFonts w:eastAsia="Times New Roman" w:cs="Arial"/>
          <w:i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maakunta</w:t>
      </w:r>
      <w:r w:rsidR="00DA71B3">
        <w:rPr>
          <w:rFonts w:eastAsia="Times New Roman" w:cs="Arial"/>
          <w:szCs w:val="24"/>
          <w:lang w:eastAsia="fi-FI"/>
        </w:rPr>
        <w:t>.</w:t>
      </w:r>
    </w:p>
    <w:p w14:paraId="685A370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7FEFCE9" w14:textId="1ACE1344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Yhdistys toimii Opetusalan Ammattijärjestö OAJ ry:n paikallisyhdistysten sekä opettajaryhmä</w:t>
      </w:r>
      <w:r w:rsidRPr="000610D0">
        <w:rPr>
          <w:rFonts w:eastAsia="Times New Roman" w:cs="Arial"/>
          <w:szCs w:val="24"/>
          <w:lang w:eastAsia="fi-FI"/>
        </w:rPr>
        <w:softHyphen/>
        <w:t>kohtaisten ja oppilaitoskohtaisten yhdistysten muodostamana alueyhdistyksenä. OAJ ry:stä käytetään näissä säännöissä nimitystä järjestö.</w:t>
      </w:r>
    </w:p>
    <w:p w14:paraId="3C3954E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E7B0F1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Yhdistys kuuluu Opetusalan Ammattijärjestö OAJ, Undervisningssektorns Fackorganisation ry:een, josta käytetään näissä säännöissä nimitystä järjestö. </w:t>
      </w:r>
    </w:p>
    <w:p w14:paraId="51FEB1C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2F729F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F128AB4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 §</w:t>
      </w:r>
    </w:p>
    <w:p w14:paraId="155FF34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D04ED7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tarkoituksena on toimia</w:t>
      </w:r>
    </w:p>
    <w:p w14:paraId="6116E60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683F87B" w14:textId="77777777" w:rsidR="00AC2460" w:rsidRPr="000610D0" w:rsidRDefault="00AC2460" w:rsidP="00AC2460">
      <w:pPr>
        <w:numPr>
          <w:ilvl w:val="0"/>
          <w:numId w:val="15"/>
        </w:numPr>
        <w:tabs>
          <w:tab w:val="left" w:pos="-1296"/>
        </w:tabs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jäsenistön edunvalvojana</w:t>
      </w:r>
    </w:p>
    <w:p w14:paraId="4FE0614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E00850E" w14:textId="77777777" w:rsidR="00AC2460" w:rsidRPr="000610D0" w:rsidRDefault="00AC2460" w:rsidP="00AC2460">
      <w:pPr>
        <w:numPr>
          <w:ilvl w:val="0"/>
          <w:numId w:val="15"/>
        </w:numPr>
        <w:tabs>
          <w:tab w:val="left" w:pos="-1296"/>
        </w:tabs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jäsenyhdistysten toiminnan tukemiseksi ja edistämiseksi sekä jäsenistön ammatillisten ja yhteis</w:t>
      </w:r>
      <w:r w:rsidRPr="000610D0">
        <w:rPr>
          <w:rFonts w:eastAsia="Times New Roman" w:cs="Arial"/>
          <w:szCs w:val="24"/>
          <w:lang w:eastAsia="fi-FI"/>
        </w:rPr>
        <w:softHyphen/>
        <w:t>kunnallisten vaikutus</w:t>
      </w:r>
      <w:r w:rsidRPr="000610D0">
        <w:rPr>
          <w:rFonts w:eastAsia="Times New Roman" w:cs="Arial"/>
          <w:szCs w:val="24"/>
          <w:lang w:eastAsia="fi-FI"/>
        </w:rPr>
        <w:softHyphen/>
        <w:t>mahdol</w:t>
      </w:r>
      <w:r w:rsidRPr="000610D0">
        <w:rPr>
          <w:rFonts w:eastAsia="Times New Roman" w:cs="Arial"/>
          <w:szCs w:val="24"/>
          <w:lang w:eastAsia="fi-FI"/>
        </w:rPr>
        <w:softHyphen/>
        <w:t>lisuuksien kehittämiseksi,</w:t>
      </w:r>
    </w:p>
    <w:p w14:paraId="24FD66F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864F052" w14:textId="77777777" w:rsidR="00AC2460" w:rsidRPr="000610D0" w:rsidRDefault="00AC2460" w:rsidP="00AC2460">
      <w:pPr>
        <w:numPr>
          <w:ilvl w:val="0"/>
          <w:numId w:val="15"/>
        </w:numPr>
        <w:tabs>
          <w:tab w:val="left" w:pos="-1296"/>
        </w:tabs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opetusalan ja jäsenistön ammattitaidon kehittämiseksi, </w:t>
      </w:r>
    </w:p>
    <w:p w14:paraId="43644FA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A50C003" w14:textId="77777777" w:rsidR="00AC2460" w:rsidRPr="000610D0" w:rsidRDefault="00AC2460" w:rsidP="00AC2460">
      <w:pPr>
        <w:numPr>
          <w:ilvl w:val="0"/>
          <w:numId w:val="15"/>
        </w:numPr>
        <w:tabs>
          <w:tab w:val="left" w:pos="-1296"/>
        </w:tabs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hyvän yhteishengen sekä yhteenkuuluvuuden edistämiseksi  </w:t>
      </w:r>
    </w:p>
    <w:p w14:paraId="06E32715" w14:textId="77777777" w:rsidR="00AC2460" w:rsidRPr="000610D0" w:rsidRDefault="00AC2460" w:rsidP="00AC2460">
      <w:pPr>
        <w:tabs>
          <w:tab w:val="left" w:pos="-1296"/>
        </w:tabs>
        <w:ind w:left="1134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opetusalalla toimivien keskuudessa,</w:t>
      </w:r>
    </w:p>
    <w:p w14:paraId="535F0AFF" w14:textId="77777777" w:rsidR="00AC2460" w:rsidRPr="000610D0" w:rsidRDefault="00AC2460" w:rsidP="00AC2460">
      <w:pPr>
        <w:tabs>
          <w:tab w:val="left" w:pos="-1296"/>
        </w:tabs>
        <w:rPr>
          <w:rFonts w:eastAsia="Times New Roman" w:cs="Arial"/>
          <w:szCs w:val="24"/>
          <w:lang w:eastAsia="fi-FI"/>
        </w:rPr>
      </w:pPr>
    </w:p>
    <w:p w14:paraId="0035C596" w14:textId="77777777" w:rsidR="00AC2460" w:rsidRPr="000610D0" w:rsidRDefault="00AC2460" w:rsidP="00AC2460">
      <w:pPr>
        <w:numPr>
          <w:ilvl w:val="0"/>
          <w:numId w:val="15"/>
        </w:numPr>
        <w:contextualSpacing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opetusalalla toimivien työhyvinvoinnin ja -turvallisuuden edistämiseksi </w:t>
      </w:r>
    </w:p>
    <w:p w14:paraId="29E9C304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07EB3ACA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663AFA13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3 §</w:t>
      </w:r>
    </w:p>
    <w:p w14:paraId="7F98888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9BBD81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Tarkoituksensa toteuttamiseksi yhdistys</w:t>
      </w:r>
    </w:p>
    <w:p w14:paraId="565E248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4AD1D85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hoitaa jäsenistönsä etuja alueell</w:t>
      </w:r>
      <w:r w:rsidRPr="000610D0">
        <w:rPr>
          <w:rFonts w:eastAsia="Times New Roman" w:cs="Arial"/>
          <w:szCs w:val="24"/>
          <w:lang w:eastAsia="fi-FI"/>
        </w:rPr>
        <w:softHyphen/>
        <w:t xml:space="preserve">isessa vaikuttamistoiminnassa </w:t>
      </w:r>
    </w:p>
    <w:p w14:paraId="3052718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5DA0568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tukee järjestön neuvottelu- ja vaikut</w:t>
      </w:r>
      <w:r w:rsidRPr="000610D0">
        <w:rPr>
          <w:rFonts w:eastAsia="Times New Roman" w:cs="Arial"/>
          <w:szCs w:val="24"/>
          <w:lang w:eastAsia="fi-FI"/>
        </w:rPr>
        <w:softHyphen/>
        <w:t xml:space="preserve">tamistoimintaa, </w:t>
      </w:r>
    </w:p>
    <w:p w14:paraId="780E5DEA" w14:textId="77777777" w:rsidR="00AC2460" w:rsidRPr="000610D0" w:rsidRDefault="00AC2460" w:rsidP="00AC2460">
      <w:pPr>
        <w:ind w:left="720"/>
        <w:contextualSpacing/>
        <w:rPr>
          <w:rFonts w:eastAsia="Calibri" w:cs="Arial"/>
        </w:rPr>
      </w:pPr>
    </w:p>
    <w:p w14:paraId="5A35D2DE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tekee esityksiä, aloitteita ja antaa lausuntoja,</w:t>
      </w:r>
    </w:p>
    <w:p w14:paraId="5DE7680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18F15DC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lastRenderedPageBreak/>
        <w:t>ohjaa ja tukee jäsenyhdistystensä paikallista toimintaa,</w:t>
      </w:r>
    </w:p>
    <w:p w14:paraId="394664AD" w14:textId="77777777" w:rsidR="00AC2460" w:rsidRPr="000610D0" w:rsidRDefault="00AC2460" w:rsidP="00AC2460">
      <w:pPr>
        <w:ind w:left="720"/>
        <w:contextualSpacing/>
        <w:rPr>
          <w:rFonts w:eastAsia="Calibri" w:cs="Arial"/>
          <w:szCs w:val="24"/>
        </w:rPr>
      </w:pPr>
    </w:p>
    <w:p w14:paraId="5C910CD3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hoitaa OAJ:n paikallisyhdistyksen tehtäviä niiden jäsentensä osalta, joilla ei ole omaa OAJ:n paikallisyhdistystä, </w:t>
      </w:r>
    </w:p>
    <w:p w14:paraId="43A5DB8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CE3EB4A" w14:textId="77777777" w:rsidR="00AC2460" w:rsidRPr="000610D0" w:rsidRDefault="00AC2460" w:rsidP="00AC2460">
      <w:pPr>
        <w:pStyle w:val="Luettelokappale"/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järjestää kokouksia, koulutuksia ja esitelmä- ja luentotilaisuuksia, </w:t>
      </w:r>
    </w:p>
    <w:p w14:paraId="5EC64B86" w14:textId="77777777" w:rsidR="00AC2460" w:rsidRPr="000610D0" w:rsidRDefault="00AC2460" w:rsidP="00AC2460">
      <w:pPr>
        <w:ind w:left="720"/>
        <w:contextualSpacing/>
        <w:rPr>
          <w:rFonts w:eastAsia="Calibri" w:cs="Arial"/>
        </w:rPr>
      </w:pPr>
    </w:p>
    <w:p w14:paraId="784C451E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voi järjestää juhlia, kilpailuja, retkiä, opintomatkoja sekä kulttuuri- ja liikunta</w:t>
      </w:r>
      <w:r w:rsidRPr="000610D0">
        <w:rPr>
          <w:rFonts w:eastAsia="Times New Roman" w:cs="Arial"/>
          <w:szCs w:val="24"/>
          <w:lang w:eastAsia="fi-FI"/>
        </w:rPr>
        <w:softHyphen/>
        <w:t>tapahtumia,</w:t>
      </w:r>
    </w:p>
    <w:p w14:paraId="21049041" w14:textId="77777777" w:rsidR="00AC2460" w:rsidRPr="000610D0" w:rsidRDefault="00AC2460" w:rsidP="00AC2460">
      <w:pPr>
        <w:contextualSpacing/>
        <w:rPr>
          <w:rFonts w:eastAsia="Calibri" w:cs="Arial"/>
        </w:rPr>
      </w:pPr>
    </w:p>
    <w:p w14:paraId="471EC6EF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huolehtii viestinnästä jäsenyhdis</w:t>
      </w:r>
      <w:r w:rsidRPr="000610D0">
        <w:rPr>
          <w:rFonts w:eastAsia="Times New Roman" w:cs="Arial"/>
          <w:szCs w:val="24"/>
          <w:lang w:eastAsia="fi-FI"/>
        </w:rPr>
        <w:softHyphen/>
        <w:t>tyksilleen, sidosryhmille ja tiedotus</w:t>
      </w:r>
      <w:r w:rsidRPr="000610D0">
        <w:rPr>
          <w:rFonts w:eastAsia="Times New Roman" w:cs="Arial"/>
          <w:szCs w:val="24"/>
          <w:lang w:eastAsia="fi-FI"/>
        </w:rPr>
        <w:softHyphen/>
        <w:t>välineille ja voi harjoittaa julkaisu</w:t>
      </w:r>
      <w:r w:rsidRPr="000610D0">
        <w:rPr>
          <w:rFonts w:eastAsia="Times New Roman" w:cs="Arial"/>
          <w:szCs w:val="24"/>
          <w:lang w:eastAsia="fi-FI"/>
        </w:rPr>
        <w:softHyphen/>
        <w:t>toimintaa,</w:t>
      </w:r>
    </w:p>
    <w:p w14:paraId="02C296F2" w14:textId="77777777" w:rsidR="00AC2460" w:rsidRPr="000610D0" w:rsidRDefault="00AC2460" w:rsidP="00AC2460">
      <w:pPr>
        <w:contextualSpacing/>
        <w:rPr>
          <w:rFonts w:eastAsia="Calibri" w:cs="Arial"/>
        </w:rPr>
      </w:pPr>
    </w:p>
    <w:p w14:paraId="7E256667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valtuuttaa järjestön kantamaan yhdistyksen jäsenmaksuja ja voi suorittaa varojen keräystä, ottaa vastaan lahjoituksia ja testamentteja, perustaa rahastoja ja säätiöitä, omistaa toimintansa kannalta tarpeellista kiinteää omaisuutta sekä järjestää arpajaisia.</w:t>
      </w:r>
    </w:p>
    <w:p w14:paraId="7BD668D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B81E95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Tarvittaessa yhdistys hankkii asianomaisen luvan.</w:t>
      </w:r>
    </w:p>
    <w:p w14:paraId="71E1563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CB665C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C6C9596" w14:textId="77777777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t>JÄSENET</w:t>
      </w:r>
    </w:p>
    <w:p w14:paraId="5CB357C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73C8281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4 §</w:t>
      </w:r>
    </w:p>
    <w:p w14:paraId="176774B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6F47E5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jäsenenä voivat olla yhdistyksen toiminta-alueella toimivat rekisteröidyt järjestön paikallisyhdistykset sekä opettajaryhmä</w:t>
      </w:r>
      <w:r w:rsidRPr="000610D0">
        <w:rPr>
          <w:rFonts w:eastAsia="Times New Roman" w:cs="Arial"/>
          <w:szCs w:val="24"/>
          <w:lang w:eastAsia="fi-FI"/>
        </w:rPr>
        <w:softHyphen/>
        <w:t xml:space="preserve">kohtaiset ja oppilaitoskohtaiset yhdistykset, joista näissä säännöissä käytetään nimitystä jäsenyhdistys. </w:t>
      </w:r>
    </w:p>
    <w:p w14:paraId="1CA0D4B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10D07A2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4BEAB08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5 §</w:t>
      </w:r>
    </w:p>
    <w:p w14:paraId="05844E9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FC6EAB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Yhdistyksen hallitus hyväksyy jäsenet. </w:t>
      </w:r>
    </w:p>
    <w:p w14:paraId="4D283B3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B75603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Hyväksymisestä tai hylkäämisestä on ilmoitet</w:t>
      </w:r>
      <w:r w:rsidRPr="000610D0">
        <w:rPr>
          <w:rFonts w:eastAsia="Times New Roman" w:cs="Arial"/>
          <w:szCs w:val="24"/>
          <w:lang w:eastAsia="fi-FI"/>
        </w:rPr>
        <w:softHyphen/>
        <w:t>tava hakijalle. Päätökseen on oikeus hakea muutosta yhdistyksen varsinaiselle kokouk</w:t>
      </w:r>
      <w:r w:rsidRPr="000610D0">
        <w:rPr>
          <w:rFonts w:eastAsia="Times New Roman" w:cs="Arial"/>
          <w:szCs w:val="24"/>
          <w:lang w:eastAsia="fi-FI"/>
        </w:rPr>
        <w:softHyphen/>
        <w:t>selle osoitetulla valituskirjelmällä 30 vuoro</w:t>
      </w:r>
      <w:r w:rsidRPr="000610D0">
        <w:rPr>
          <w:rFonts w:eastAsia="Times New Roman" w:cs="Arial"/>
          <w:szCs w:val="24"/>
          <w:lang w:eastAsia="fi-FI"/>
        </w:rPr>
        <w:softHyphen/>
        <w:t>kauden kuluessa päätöksen tiedoksisaannista jättämällä valituskirjelmä mainitussa ajassa hallitukselle.</w:t>
      </w:r>
    </w:p>
    <w:p w14:paraId="00F7E0C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077669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Yhdistys pitää luetteloa yhdistyksen jäsenistä.</w:t>
      </w:r>
    </w:p>
    <w:p w14:paraId="3FA6C9E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C9D7B0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086F937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6 §</w:t>
      </w:r>
    </w:p>
    <w:p w14:paraId="15139C1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C588B9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Jäsenyhdistyksen, joka haluaa erota yhdistyk</w:t>
      </w:r>
      <w:r w:rsidRPr="000610D0">
        <w:rPr>
          <w:rFonts w:eastAsia="Times New Roman" w:cs="Arial"/>
          <w:szCs w:val="24"/>
          <w:lang w:eastAsia="fi-FI"/>
        </w:rPr>
        <w:softHyphen/>
        <w:t>sestä, on tehtävä ilmoitus eroamisesta yhdis</w:t>
      </w:r>
      <w:r w:rsidRPr="000610D0">
        <w:rPr>
          <w:rFonts w:eastAsia="Times New Roman" w:cs="Arial"/>
          <w:szCs w:val="24"/>
          <w:lang w:eastAsia="fi-FI"/>
        </w:rPr>
        <w:softHyphen/>
        <w:t>tykselle yhdistyslaissa edellytetyllä tavalla.</w:t>
      </w:r>
    </w:p>
    <w:p w14:paraId="5BEF897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F78F51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lastRenderedPageBreak/>
        <w:t>Eroavan jäsenyhdistyksen oikeudet ja velvolli</w:t>
      </w:r>
      <w:r w:rsidRPr="000610D0">
        <w:rPr>
          <w:rFonts w:eastAsia="Times New Roman" w:cs="Arial"/>
          <w:szCs w:val="24"/>
          <w:lang w:eastAsia="fi-FI"/>
        </w:rPr>
        <w:softHyphen/>
        <w:t>suudet lakkaavat kolmen (3) kuukauden kuluttua ilmoitusta seuraavan kalenteri</w:t>
      </w:r>
      <w:r w:rsidRPr="000610D0">
        <w:rPr>
          <w:rFonts w:eastAsia="Times New Roman" w:cs="Arial"/>
          <w:szCs w:val="24"/>
          <w:lang w:eastAsia="fi-FI"/>
        </w:rPr>
        <w:softHyphen/>
        <w:t>kuu</w:t>
      </w:r>
      <w:r w:rsidRPr="000610D0">
        <w:rPr>
          <w:rFonts w:eastAsia="Times New Roman" w:cs="Arial"/>
          <w:szCs w:val="24"/>
          <w:lang w:eastAsia="fi-FI"/>
        </w:rPr>
        <w:softHyphen/>
        <w:t>kauden alusta lukien.</w:t>
      </w:r>
    </w:p>
    <w:p w14:paraId="2E5E636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618DC5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2C98844" w14:textId="77777777" w:rsidR="00AC2460" w:rsidRPr="000610D0" w:rsidRDefault="00AC2460" w:rsidP="00AC2460">
      <w:pPr>
        <w:ind w:left="3912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                7 §</w:t>
      </w:r>
    </w:p>
    <w:p w14:paraId="787D550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B33831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Jäsenyhdistysten tulee toimia yhdistyksen ja järjestön sääntöjen ja tarkoituksen mukai</w:t>
      </w:r>
      <w:r w:rsidRPr="000610D0">
        <w:rPr>
          <w:rFonts w:eastAsia="Times New Roman" w:cs="Arial"/>
          <w:szCs w:val="24"/>
          <w:lang w:eastAsia="fi-FI"/>
        </w:rPr>
        <w:softHyphen/>
        <w:t>sesti, noudattaa niiden päätöksiä sekä pyrkiä toimin</w:t>
      </w:r>
      <w:r w:rsidRPr="000610D0">
        <w:rPr>
          <w:rFonts w:eastAsia="Times New Roman" w:cs="Arial"/>
          <w:szCs w:val="24"/>
          <w:lang w:eastAsia="fi-FI"/>
        </w:rPr>
        <w:softHyphen/>
        <w:t>nassaan edistämään yhdistyksen ja järjestön tarkoitusperiä.</w:t>
      </w:r>
    </w:p>
    <w:p w14:paraId="023A2218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0B3AA081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632C27AA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8 §</w:t>
      </w:r>
    </w:p>
    <w:p w14:paraId="2FFA9B7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C29D77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Jäsenyhdistyksen erottamisesta on voimassa, mitä yhdistyslaissa on säädetty. </w:t>
      </w:r>
    </w:p>
    <w:p w14:paraId="2C3B46B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914E8E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Erottamisen suorittaa hallitus. Erottamispäätökseen voidaan hakea muutosta yhdistyksen varsinaiselle kokoukselle osoitetulla valituskirjelmällä 30 vuorokauden kuluessa erottamis</w:t>
      </w:r>
      <w:r w:rsidRPr="000610D0">
        <w:rPr>
          <w:rFonts w:eastAsia="Times New Roman" w:cs="Arial"/>
          <w:szCs w:val="24"/>
          <w:lang w:eastAsia="fi-FI"/>
        </w:rPr>
        <w:softHyphen/>
        <w:t>päätöksen tiedoksisaannista jättämällä valituskirjelmä mainitussa ajassa hallitukselle.</w:t>
      </w:r>
    </w:p>
    <w:p w14:paraId="323864A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87B0A81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Eronneella tai erotetulla jäsenyhdistyksellä ei ole oikeutta yhdistyksen varoihin.</w:t>
      </w:r>
    </w:p>
    <w:p w14:paraId="634EBF8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F1718A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41A953E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9 §</w:t>
      </w:r>
    </w:p>
    <w:p w14:paraId="5ADC30A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C44762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Jäsenyhdistykset ovat jäsenmaksuvelvollisia yhdistyksen kokouksen vuosittain tekemän varsinaista jäsenmaksua koskevan päätöksen mukaisesti. Yhdistyksen jäsenmaksun suorit</w:t>
      </w:r>
      <w:r w:rsidRPr="000610D0">
        <w:rPr>
          <w:rFonts w:eastAsia="Times New Roman" w:cs="Arial"/>
          <w:szCs w:val="24"/>
          <w:lang w:eastAsia="fi-FI"/>
        </w:rPr>
        <w:softHyphen/>
        <w:t>tavat kalenterikuukausittain jäsenyhdistysten tai niiden alayhdistysten henkilöjäsenet.</w:t>
      </w:r>
    </w:p>
    <w:p w14:paraId="79758211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C0BC67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Jäsenmaksu määräytyy yhdistyksen varsi</w:t>
      </w:r>
      <w:r w:rsidRPr="000610D0">
        <w:rPr>
          <w:rFonts w:eastAsia="Times New Roman" w:cs="Arial"/>
          <w:szCs w:val="24"/>
          <w:lang w:eastAsia="fi-FI"/>
        </w:rPr>
        <w:softHyphen/>
        <w:t>naisen kokouksen päätöksen mukaisesti prosentuaali</w:t>
      </w:r>
      <w:r w:rsidRPr="000610D0">
        <w:rPr>
          <w:rFonts w:eastAsia="Times New Roman" w:cs="Arial"/>
          <w:szCs w:val="24"/>
          <w:lang w:eastAsia="fi-FI"/>
        </w:rPr>
        <w:softHyphen/>
        <w:t>sena osuutena jäsenyhdistysten tai niiden alayhdistysten henkilöjäsenten ennakonpidätyksen alaisista ansiotuloista.</w:t>
      </w:r>
    </w:p>
    <w:p w14:paraId="5AC928C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22E55E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Järjestö perii ja kantaa jäsenmaksut keski</w:t>
      </w:r>
      <w:r w:rsidRPr="000610D0">
        <w:rPr>
          <w:rFonts w:eastAsia="Times New Roman" w:cs="Arial"/>
          <w:szCs w:val="24"/>
          <w:lang w:eastAsia="fi-FI"/>
        </w:rPr>
        <w:softHyphen/>
        <w:t>tetysti jäsenyhdistysten tai niiden alayhdis</w:t>
      </w:r>
      <w:r w:rsidRPr="000610D0">
        <w:rPr>
          <w:rFonts w:eastAsia="Times New Roman" w:cs="Arial"/>
          <w:szCs w:val="24"/>
          <w:lang w:eastAsia="fi-FI"/>
        </w:rPr>
        <w:softHyphen/>
        <w:t>tysten henkilöjäsenten ansiotuloista heidän järjestölle antamiensa jäsenmaksuvaltakirjojen perus</w:t>
      </w:r>
      <w:r w:rsidRPr="000610D0">
        <w:rPr>
          <w:rFonts w:eastAsia="Times New Roman" w:cs="Arial"/>
          <w:szCs w:val="24"/>
          <w:lang w:eastAsia="fi-FI"/>
        </w:rPr>
        <w:softHyphen/>
        <w:t>teella.</w:t>
      </w:r>
    </w:p>
    <w:p w14:paraId="76A333B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E03225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Jäsenyhdistysten tai niiden alayhdistysten jäsenet, joilla ei ole ansiotuloja, maksavat itse järjestön päättämän euromääräisen jäsenmaksun.</w:t>
      </w:r>
    </w:p>
    <w:p w14:paraId="0948FBA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FEB41B5" w14:textId="77777777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</w:p>
    <w:p w14:paraId="2BAB524B" w14:textId="77777777" w:rsidR="00F9148A" w:rsidRPr="000610D0" w:rsidRDefault="00F9148A">
      <w:pPr>
        <w:spacing w:after="160" w:line="259" w:lineRule="auto"/>
        <w:rPr>
          <w:rFonts w:eastAsia="Times New Roman" w:cs="Arial"/>
          <w:b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br w:type="page"/>
      </w:r>
    </w:p>
    <w:p w14:paraId="0F44A941" w14:textId="16328880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lastRenderedPageBreak/>
        <w:t>HALLINTO</w:t>
      </w:r>
    </w:p>
    <w:p w14:paraId="581DD6B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BC200F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10 §</w:t>
      </w:r>
    </w:p>
    <w:p w14:paraId="2CACEF0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15BE3A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toimielimiä ovat yhdistyksen kokous ja hallitus.</w:t>
      </w:r>
    </w:p>
    <w:p w14:paraId="3D3A136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808238C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5E290A0A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6773085B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11 §</w:t>
      </w:r>
    </w:p>
    <w:p w14:paraId="43148C6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65A7913" w14:textId="776146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Jäsenyhdistysten valtuuttamat edustajat käyt</w:t>
      </w:r>
      <w:r w:rsidRPr="000610D0">
        <w:rPr>
          <w:rFonts w:eastAsia="Times New Roman" w:cs="Arial"/>
          <w:szCs w:val="24"/>
          <w:lang w:eastAsia="fi-FI"/>
        </w:rPr>
        <w:softHyphen/>
        <w:t>tävät päätösvaltaa yhdistyksen kokouksissa. Kukin jäsenyhdistys saa valtuuttaa yhdistyksen kokoukseen yhden äänivaltaisen edustajan jokaista alkavaa</w:t>
      </w:r>
      <w:r w:rsidRPr="000610D0">
        <w:rPr>
          <w:rFonts w:eastAsia="Times New Roman" w:cs="Arial"/>
          <w:i/>
          <w:szCs w:val="24"/>
          <w:lang w:eastAsia="fi-FI"/>
        </w:rPr>
        <w:t xml:space="preserve"> </w:t>
      </w:r>
      <w:r w:rsidR="00DA71B3">
        <w:rPr>
          <w:rFonts w:eastAsia="Times New Roman" w:cs="Arial"/>
          <w:szCs w:val="24"/>
          <w:lang w:eastAsia="fi-FI"/>
        </w:rPr>
        <w:t>20</w:t>
      </w:r>
      <w:r w:rsidRPr="000610D0">
        <w:rPr>
          <w:rFonts w:eastAsia="Times New Roman" w:cs="Arial"/>
          <w:b/>
          <w:i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henkilöjäsentä kohden.</w:t>
      </w:r>
      <w:r w:rsidRPr="000610D0">
        <w:rPr>
          <w:rFonts w:eastAsia="Times New Roman" w:cs="Arial"/>
          <w:b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Äänivaltaisiin kokousedustajiin oikeut</w:t>
      </w:r>
      <w:r w:rsidRPr="000610D0">
        <w:rPr>
          <w:rFonts w:eastAsia="Times New Roman" w:cs="Arial"/>
          <w:szCs w:val="24"/>
          <w:lang w:eastAsia="fi-FI"/>
        </w:rPr>
        <w:softHyphen/>
        <w:t>tavien henkilö</w:t>
      </w:r>
      <w:r w:rsidRPr="000610D0">
        <w:rPr>
          <w:rFonts w:eastAsia="Times New Roman" w:cs="Arial"/>
          <w:szCs w:val="24"/>
          <w:lang w:eastAsia="fi-FI"/>
        </w:rPr>
        <w:softHyphen/>
        <w:t>jäsenten määrä lasketaan kalenterivuoden ensimmäisen päivän jäsen</w:t>
      </w:r>
      <w:r w:rsidRPr="000610D0">
        <w:rPr>
          <w:rFonts w:eastAsia="Times New Roman" w:cs="Arial"/>
          <w:szCs w:val="24"/>
          <w:lang w:eastAsia="fi-FI"/>
        </w:rPr>
        <w:softHyphen/>
        <w:t xml:space="preserve">määrätietojen perusteella. </w:t>
      </w:r>
    </w:p>
    <w:p w14:paraId="57E38FD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011FEF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Henkilöjäsenenä pidetään jäsenyhdistykseen kuuluvien luonnollisten henkilöiden luku</w:t>
      </w:r>
      <w:r w:rsidRPr="000610D0">
        <w:rPr>
          <w:rFonts w:eastAsia="Times New Roman" w:cs="Arial"/>
          <w:szCs w:val="24"/>
          <w:lang w:eastAsia="fi-FI"/>
        </w:rPr>
        <w:softHyphen/>
        <w:t>määrää, tai jäsenyhdistykseen kuuluvien ala</w:t>
      </w:r>
      <w:r w:rsidRPr="000610D0">
        <w:rPr>
          <w:rFonts w:eastAsia="Times New Roman" w:cs="Arial"/>
          <w:szCs w:val="24"/>
          <w:lang w:eastAsia="fi-FI"/>
        </w:rPr>
        <w:softHyphen/>
        <w:t>yhdistysten luonnollisten henkilöiden luku</w:t>
      </w:r>
      <w:r w:rsidRPr="000610D0">
        <w:rPr>
          <w:rFonts w:eastAsia="Times New Roman" w:cs="Arial"/>
          <w:szCs w:val="24"/>
          <w:lang w:eastAsia="fi-FI"/>
        </w:rPr>
        <w:softHyphen/>
        <w:t>määrää.</w:t>
      </w:r>
    </w:p>
    <w:p w14:paraId="5D6E93EE" w14:textId="77777777" w:rsidR="00AC2460" w:rsidRPr="000610D0" w:rsidRDefault="00AC2460" w:rsidP="00AC2460">
      <w:pPr>
        <w:autoSpaceDE w:val="0"/>
        <w:autoSpaceDN w:val="0"/>
        <w:adjustRightInd w:val="0"/>
        <w:rPr>
          <w:rFonts w:eastAsia="Times New Roman" w:cs="Arial"/>
          <w:szCs w:val="24"/>
          <w:lang w:eastAsia="fi-FI"/>
        </w:rPr>
      </w:pPr>
    </w:p>
    <w:p w14:paraId="762E01A0" w14:textId="29CD87BF" w:rsidR="00AC2460" w:rsidRPr="000610D0" w:rsidRDefault="00FF436E" w:rsidP="00AC2460">
      <w:pPr>
        <w:autoSpaceDE w:val="0"/>
        <w:autoSpaceDN w:val="0"/>
        <w:adjustRightInd w:val="0"/>
        <w:rPr>
          <w:rFonts w:eastAsia="Times New Roman" w:cs="Arial"/>
          <w:szCs w:val="24"/>
          <w:lang w:eastAsia="fi-FI"/>
        </w:rPr>
      </w:pPr>
      <w:r w:rsidRPr="000610D0">
        <w:rPr>
          <w:szCs w:val="24"/>
        </w:rPr>
        <w:t xml:space="preserve">Yhdistyksen kokouksen voi pitää hallituksen niin päättäessä ilman kokouspaikkaa. </w:t>
      </w:r>
      <w:r w:rsidR="00AC2460" w:rsidRPr="000610D0">
        <w:rPr>
          <w:rFonts w:eastAsia="Times New Roman" w:cs="Arial"/>
          <w:szCs w:val="24"/>
          <w:lang w:eastAsia="fi-FI"/>
        </w:rPr>
        <w:t>Yhdistyksen kokoukseen voi osallistua halli</w:t>
      </w:r>
      <w:r w:rsidR="00AC2460" w:rsidRPr="000610D0">
        <w:rPr>
          <w:rFonts w:eastAsia="Times New Roman" w:cs="Arial"/>
          <w:szCs w:val="24"/>
          <w:lang w:eastAsia="fi-FI"/>
        </w:rPr>
        <w:softHyphen/>
        <w:t>tuksen niin päättäessä myös tieto</w:t>
      </w:r>
      <w:r w:rsidR="00AC2460" w:rsidRPr="000610D0">
        <w:rPr>
          <w:rFonts w:eastAsia="Times New Roman" w:cs="Arial"/>
          <w:szCs w:val="24"/>
          <w:lang w:eastAsia="fi-FI"/>
        </w:rPr>
        <w:softHyphen/>
        <w:t>liikenne</w:t>
      </w:r>
      <w:r w:rsidR="00AC2460" w:rsidRPr="000610D0">
        <w:rPr>
          <w:rFonts w:eastAsia="Times New Roman" w:cs="Arial"/>
          <w:szCs w:val="24"/>
          <w:lang w:eastAsia="fi-FI"/>
        </w:rPr>
        <w:softHyphen/>
        <w:t>yhteyden tai muun teknisen apuvälineen avulla kokouksen aikana.</w:t>
      </w:r>
    </w:p>
    <w:p w14:paraId="5E01541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40468BF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8335887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12 §</w:t>
      </w:r>
    </w:p>
    <w:p w14:paraId="14D817A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110F92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varsinainen kokous pidetään vuosittain loka-marraskuussa.</w:t>
      </w:r>
    </w:p>
    <w:p w14:paraId="4333149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9A9293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ylimääräinen kokous pidetään tarvittaessa.</w:t>
      </w:r>
    </w:p>
    <w:p w14:paraId="099EE65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FF77CC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47A008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13 §</w:t>
      </w:r>
    </w:p>
    <w:p w14:paraId="17743EE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19CD171" w14:textId="77777777" w:rsidR="00AC2460" w:rsidRPr="000610D0" w:rsidRDefault="00AC2460" w:rsidP="00AC2460">
      <w:pPr>
        <w:rPr>
          <w:rFonts w:eastAsia="Times New Roman" w:cs="Arial"/>
          <w:b/>
          <w:bCs/>
          <w:szCs w:val="24"/>
          <w:lang w:eastAsia="fi-FI"/>
        </w:rPr>
      </w:pPr>
      <w:r w:rsidRPr="000610D0">
        <w:rPr>
          <w:rFonts w:eastAsia="Times New Roman" w:cs="Arial"/>
          <w:b/>
          <w:bCs/>
          <w:szCs w:val="24"/>
          <w:lang w:eastAsia="fi-FI"/>
        </w:rPr>
        <w:t>Yhdistyksen vuosikokouksessa päätetään seuraavat asiat:</w:t>
      </w:r>
    </w:p>
    <w:p w14:paraId="581BD37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E8D2A6B" w14:textId="77777777" w:rsidR="00AC2460" w:rsidRPr="000610D0" w:rsidRDefault="00AC2460" w:rsidP="00AC2460">
      <w:pPr>
        <w:rPr>
          <w:rFonts w:eastAsia="Times New Roman" w:cs="Arial"/>
          <w:szCs w:val="24"/>
          <w:lang w:val="de-DE" w:eastAsia="fi-FI"/>
        </w:rPr>
      </w:pPr>
      <w:r w:rsidRPr="000610D0">
        <w:rPr>
          <w:rFonts w:eastAsia="Times New Roman" w:cs="Arial"/>
          <w:szCs w:val="24"/>
          <w:lang w:val="de-DE" w:eastAsia="fi-FI"/>
        </w:rPr>
        <w:t xml:space="preserve">I   K o k o u k s e n   j ä r j e s t ä y t y m i n e n </w:t>
      </w:r>
    </w:p>
    <w:p w14:paraId="48A113B4" w14:textId="77777777" w:rsidR="00AC2460" w:rsidRPr="000610D0" w:rsidRDefault="00AC2460" w:rsidP="00AC2460">
      <w:pPr>
        <w:rPr>
          <w:rFonts w:eastAsia="Times New Roman" w:cs="Arial"/>
          <w:szCs w:val="24"/>
          <w:lang w:val="de-DE" w:eastAsia="fi-FI"/>
        </w:rPr>
      </w:pPr>
    </w:p>
    <w:p w14:paraId="667DA925" w14:textId="77777777" w:rsidR="00AC2460" w:rsidRPr="000610D0" w:rsidRDefault="00AC2460" w:rsidP="00AC2460">
      <w:pPr>
        <w:numPr>
          <w:ilvl w:val="0"/>
          <w:numId w:val="16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Valitaan kokouksen puheenjohtaja ja sihteeri.</w:t>
      </w:r>
    </w:p>
    <w:p w14:paraId="7DCED897" w14:textId="77777777" w:rsidR="00AC2460" w:rsidRPr="000610D0" w:rsidRDefault="00AC2460" w:rsidP="00AC2460">
      <w:pPr>
        <w:numPr>
          <w:ilvl w:val="0"/>
          <w:numId w:val="16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Valitaan pöytäkirjantarkistajat ja ääntenlaskijat.</w:t>
      </w:r>
    </w:p>
    <w:p w14:paraId="03580522" w14:textId="77777777" w:rsidR="00AC2460" w:rsidRPr="000610D0" w:rsidRDefault="00AC2460" w:rsidP="00AC2460">
      <w:pPr>
        <w:numPr>
          <w:ilvl w:val="0"/>
          <w:numId w:val="16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Todetaan kokouksen laillisuus ja päätösvaltaisuus.</w:t>
      </w:r>
    </w:p>
    <w:p w14:paraId="62C98898" w14:textId="77777777" w:rsidR="00AC2460" w:rsidRPr="000610D0" w:rsidRDefault="00AC2460" w:rsidP="00AC2460">
      <w:pPr>
        <w:numPr>
          <w:ilvl w:val="0"/>
          <w:numId w:val="16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Vahvistetaan kokouksen työjärjestys.</w:t>
      </w:r>
    </w:p>
    <w:p w14:paraId="688A259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6D184D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II Varsinaiset kokousasiat</w:t>
      </w:r>
    </w:p>
    <w:p w14:paraId="7EE254FE" w14:textId="77777777" w:rsidR="00AC2460" w:rsidRPr="000610D0" w:rsidRDefault="00AC2460" w:rsidP="00AC2460">
      <w:pPr>
        <w:rPr>
          <w:rFonts w:eastAsia="Times New Roman" w:cs="Times New Roman"/>
          <w:szCs w:val="20"/>
          <w:lang w:val="en-GB" w:eastAsia="fi-FI"/>
        </w:rPr>
      </w:pPr>
    </w:p>
    <w:p w14:paraId="4BE37E26" w14:textId="77777777" w:rsidR="00AC2460" w:rsidRPr="000610D0" w:rsidRDefault="00AC2460" w:rsidP="00AC2460">
      <w:pPr>
        <w:pStyle w:val="Luettelokappale"/>
        <w:numPr>
          <w:ilvl w:val="0"/>
          <w:numId w:val="16"/>
        </w:num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>Käsitellään hallituksen laatima kertomus edellisen kalenterivuoden toiminnasta.</w:t>
      </w:r>
    </w:p>
    <w:p w14:paraId="3B33CF1E" w14:textId="4B985F85" w:rsidR="00AC2460" w:rsidRPr="000610D0" w:rsidRDefault="00AC2460" w:rsidP="000D5C95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         </w:t>
      </w:r>
    </w:p>
    <w:p w14:paraId="2E2F388B" w14:textId="43EEDFF2" w:rsidR="00AC2460" w:rsidRPr="000610D0" w:rsidRDefault="00AC2460" w:rsidP="000D5C95">
      <w:pPr>
        <w:ind w:left="1134" w:hanging="1134"/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lastRenderedPageBreak/>
        <w:t xml:space="preserve">6.     </w:t>
      </w:r>
      <w:r w:rsidR="000D5C95">
        <w:rPr>
          <w:rFonts w:eastAsia="Times New Roman" w:cs="Times New Roman"/>
          <w:szCs w:val="20"/>
          <w:lang w:eastAsia="fi-FI"/>
        </w:rPr>
        <w:tab/>
      </w:r>
      <w:r w:rsidRPr="000610D0">
        <w:rPr>
          <w:rFonts w:eastAsia="Times New Roman" w:cs="Times New Roman"/>
          <w:szCs w:val="20"/>
          <w:lang w:eastAsia="fi-FI"/>
        </w:rPr>
        <w:t xml:space="preserve">Käsitellään yhdistyksen tilit edelliseltä kalenterivuodelta ja </w:t>
      </w:r>
      <w:r w:rsidR="00EB7AA3" w:rsidRPr="000610D0">
        <w:rPr>
          <w:rFonts w:eastAsia="Times New Roman" w:cs="Times New Roman"/>
          <w:szCs w:val="20"/>
          <w:lang w:eastAsia="fi-FI"/>
        </w:rPr>
        <w:t xml:space="preserve">tilintarkastusyhteisön </w:t>
      </w:r>
      <w:r w:rsidRPr="000610D0">
        <w:rPr>
          <w:rFonts w:eastAsia="Times New Roman" w:cs="Times New Roman"/>
          <w:szCs w:val="20"/>
          <w:lang w:eastAsia="fi-FI"/>
        </w:rPr>
        <w:t>lausunto sekä päätetään tilinpäätöksen vahvistamisesta ja vastuuvapauden myön</w:t>
      </w:r>
      <w:r w:rsidRPr="000610D0">
        <w:rPr>
          <w:rFonts w:eastAsia="Times New Roman" w:cs="Times New Roman"/>
          <w:szCs w:val="20"/>
          <w:lang w:eastAsia="fi-FI"/>
        </w:rPr>
        <w:softHyphen/>
        <w:t>tämisestä.</w:t>
      </w:r>
    </w:p>
    <w:p w14:paraId="6498F733" w14:textId="77777777" w:rsidR="00AC2460" w:rsidRPr="000610D0" w:rsidRDefault="00AC2460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>7.              Hyväksytään yhdistyksen toimintasuunnitelma seuraavaksi kalenterivuodeksi.</w:t>
      </w:r>
    </w:p>
    <w:p w14:paraId="00C84253" w14:textId="3E239B94" w:rsidR="00AC2460" w:rsidRPr="000610D0" w:rsidRDefault="00AC2460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>8</w:t>
      </w:r>
      <w:r w:rsidR="000D5C95">
        <w:rPr>
          <w:rFonts w:eastAsia="Times New Roman" w:cs="Times New Roman"/>
          <w:szCs w:val="20"/>
          <w:lang w:eastAsia="fi-FI"/>
        </w:rPr>
        <w:t xml:space="preserve">   </w:t>
      </w:r>
      <w:r w:rsidRPr="000610D0">
        <w:rPr>
          <w:rFonts w:eastAsia="Times New Roman" w:cs="Times New Roman"/>
          <w:szCs w:val="20"/>
          <w:lang w:eastAsia="fi-FI"/>
        </w:rPr>
        <w:t xml:space="preserve">            Määrätään hallituksen puheenjohtajan ja muiden jäsenten kokouspalkkiot ja</w:t>
      </w:r>
    </w:p>
    <w:p w14:paraId="625F2703" w14:textId="77777777" w:rsidR="0017255F" w:rsidRPr="000610D0" w:rsidRDefault="00AC2460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                 matkakorvaukset sekä toiminnantarkastajien palkkiot seuraavaksi</w:t>
      </w:r>
    </w:p>
    <w:p w14:paraId="061FBBED" w14:textId="77777777" w:rsidR="0017255F" w:rsidRDefault="0017255F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                </w:t>
      </w:r>
      <w:r w:rsidR="00AC2460" w:rsidRPr="000610D0">
        <w:rPr>
          <w:rFonts w:eastAsia="Times New Roman" w:cs="Times New Roman"/>
          <w:szCs w:val="20"/>
          <w:lang w:eastAsia="fi-FI"/>
        </w:rPr>
        <w:t xml:space="preserve"> kalenterivuodeksi.</w:t>
      </w:r>
    </w:p>
    <w:p w14:paraId="63712F85" w14:textId="2226E119" w:rsidR="00AC2460" w:rsidRPr="000D5C95" w:rsidRDefault="000D5C95" w:rsidP="000D5C95">
      <w:pPr>
        <w:ind w:left="1134" w:hanging="1134"/>
        <w:rPr>
          <w:rFonts w:eastAsia="Times New Roman" w:cs="Times New Roman"/>
          <w:szCs w:val="20"/>
          <w:lang w:eastAsia="fi-FI"/>
        </w:rPr>
      </w:pPr>
      <w:r>
        <w:rPr>
          <w:rFonts w:eastAsia="Times New Roman" w:cs="Times New Roman"/>
          <w:szCs w:val="20"/>
          <w:lang w:eastAsia="fi-FI"/>
        </w:rPr>
        <w:t>9.</w:t>
      </w:r>
      <w:r>
        <w:rPr>
          <w:rFonts w:eastAsia="Times New Roman" w:cs="Times New Roman"/>
          <w:szCs w:val="20"/>
          <w:lang w:eastAsia="fi-FI"/>
        </w:rPr>
        <w:tab/>
      </w:r>
      <w:r w:rsidR="00AC2460" w:rsidRPr="000D5C95">
        <w:rPr>
          <w:rFonts w:eastAsia="Times New Roman" w:cs="Times New Roman"/>
          <w:szCs w:val="20"/>
          <w:lang w:eastAsia="fi-FI"/>
        </w:rPr>
        <w:t>Määrätään jäsenyhdistysten henkilöjäsenten tai niiden alayhdistysten</w:t>
      </w:r>
      <w:r w:rsidR="0017255F" w:rsidRPr="000D5C95">
        <w:rPr>
          <w:rFonts w:eastAsia="Times New Roman" w:cs="Times New Roman"/>
          <w:szCs w:val="20"/>
          <w:lang w:eastAsia="fi-FI"/>
        </w:rPr>
        <w:br/>
      </w:r>
      <w:r w:rsidR="00AC2460" w:rsidRPr="000D5C95">
        <w:rPr>
          <w:rFonts w:eastAsia="Times New Roman" w:cs="Times New Roman"/>
          <w:szCs w:val="20"/>
          <w:lang w:eastAsia="fi-FI"/>
        </w:rPr>
        <w:t>henkilöjäseniltä</w:t>
      </w:r>
      <w:r w:rsidR="0027142B" w:rsidRPr="000D5C95">
        <w:rPr>
          <w:rFonts w:eastAsia="Times New Roman" w:cs="Times New Roman"/>
          <w:szCs w:val="20"/>
          <w:lang w:eastAsia="fi-FI"/>
        </w:rPr>
        <w:t xml:space="preserve"> </w:t>
      </w:r>
      <w:r w:rsidR="00AC2460" w:rsidRPr="000D5C95">
        <w:rPr>
          <w:rFonts w:eastAsia="Times New Roman" w:cs="Times New Roman"/>
          <w:szCs w:val="20"/>
          <w:lang w:eastAsia="fi-FI"/>
        </w:rPr>
        <w:t xml:space="preserve">kannettavien jäsenmaksujen suuruus seuraavaksi </w:t>
      </w:r>
      <w:r w:rsidR="0027142B" w:rsidRPr="000D5C95">
        <w:rPr>
          <w:rFonts w:eastAsia="Times New Roman" w:cs="Times New Roman"/>
          <w:szCs w:val="20"/>
          <w:lang w:eastAsia="fi-FI"/>
        </w:rPr>
        <w:t>k</w:t>
      </w:r>
      <w:r w:rsidR="00AC2460" w:rsidRPr="000D5C95">
        <w:rPr>
          <w:rFonts w:eastAsia="Times New Roman" w:cs="Times New Roman"/>
          <w:szCs w:val="20"/>
          <w:lang w:eastAsia="fi-FI"/>
        </w:rPr>
        <w:t>alenterivuodeksi.</w:t>
      </w:r>
    </w:p>
    <w:p w14:paraId="0838F2F3" w14:textId="77777777" w:rsidR="00AC2460" w:rsidRPr="000610D0" w:rsidRDefault="00AC2460" w:rsidP="00AC2460">
      <w:pPr>
        <w:numPr>
          <w:ilvl w:val="0"/>
          <w:numId w:val="14"/>
        </w:num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>Hyväksytään yhdistyksen talousarvio seuraavaksi kalenterivuodeksi.</w:t>
      </w:r>
    </w:p>
    <w:p w14:paraId="5372EB80" w14:textId="46CA9A2E" w:rsidR="00AC2460" w:rsidRPr="000610D0" w:rsidRDefault="00AC2460" w:rsidP="000D5C95">
      <w:pPr>
        <w:ind w:left="1134" w:hanging="1134"/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11.          </w:t>
      </w:r>
      <w:r w:rsidR="000D5C95">
        <w:rPr>
          <w:rFonts w:eastAsia="Times New Roman" w:cs="Times New Roman"/>
          <w:szCs w:val="20"/>
          <w:lang w:eastAsia="fi-FI"/>
        </w:rPr>
        <w:tab/>
      </w:r>
      <w:r w:rsidRPr="000610D0">
        <w:rPr>
          <w:rFonts w:eastAsia="Times New Roman" w:cs="Times New Roman"/>
          <w:szCs w:val="20"/>
          <w:lang w:eastAsia="fi-FI"/>
        </w:rPr>
        <w:t>Valitaan joka toinen vuosi hallituksen puheenjohtaja seuraavaksi toimikaudeksi.</w:t>
      </w:r>
    </w:p>
    <w:p w14:paraId="63DC3E53" w14:textId="7DFAFF7E" w:rsidR="0033273F" w:rsidRPr="000610D0" w:rsidRDefault="00AC2460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12.          </w:t>
      </w:r>
      <w:r w:rsidR="00EA4BB8">
        <w:rPr>
          <w:rFonts w:eastAsia="Times New Roman" w:cs="Times New Roman"/>
          <w:szCs w:val="20"/>
          <w:lang w:eastAsia="fi-FI"/>
        </w:rPr>
        <w:t xml:space="preserve">  </w:t>
      </w:r>
      <w:r w:rsidRPr="000610D0">
        <w:rPr>
          <w:rFonts w:eastAsia="Times New Roman" w:cs="Times New Roman"/>
          <w:szCs w:val="20"/>
          <w:lang w:eastAsia="fi-FI"/>
        </w:rPr>
        <w:t>Valitaan joka toinen vuosi hallituksen jäsenet ja kullekin henkilökohtainen</w:t>
      </w:r>
    </w:p>
    <w:p w14:paraId="31AB4184" w14:textId="7EA59423" w:rsidR="00AC2460" w:rsidRPr="000610D0" w:rsidRDefault="0033273F" w:rsidP="00AC246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              </w:t>
      </w:r>
      <w:r w:rsidR="00AC2460" w:rsidRPr="000610D0">
        <w:rPr>
          <w:rFonts w:eastAsia="Times New Roman" w:cs="Times New Roman"/>
          <w:szCs w:val="20"/>
          <w:lang w:eastAsia="fi-FI"/>
        </w:rPr>
        <w:t xml:space="preserve"> </w:t>
      </w:r>
      <w:r w:rsidRPr="000610D0">
        <w:rPr>
          <w:rFonts w:eastAsia="Times New Roman" w:cs="Times New Roman"/>
          <w:szCs w:val="20"/>
          <w:lang w:eastAsia="fi-FI"/>
        </w:rPr>
        <w:t xml:space="preserve">  </w:t>
      </w:r>
      <w:r w:rsidR="00AC2460" w:rsidRPr="000610D0">
        <w:rPr>
          <w:rFonts w:eastAsia="Times New Roman" w:cs="Times New Roman"/>
          <w:szCs w:val="20"/>
          <w:lang w:eastAsia="fi-FI"/>
        </w:rPr>
        <w:t>varajäsen</w:t>
      </w:r>
      <w:r w:rsidRPr="000610D0">
        <w:rPr>
          <w:rFonts w:eastAsia="Times New Roman" w:cs="Times New Roman"/>
          <w:szCs w:val="20"/>
          <w:lang w:eastAsia="fi-FI"/>
        </w:rPr>
        <w:t xml:space="preserve"> </w:t>
      </w:r>
      <w:r w:rsidR="00AC2460" w:rsidRPr="000610D0">
        <w:rPr>
          <w:rFonts w:eastAsia="Times New Roman" w:cs="Times New Roman"/>
          <w:szCs w:val="20"/>
          <w:lang w:eastAsia="fi-FI"/>
        </w:rPr>
        <w:t>seuraavaksi toimikaudeksi.</w:t>
      </w:r>
    </w:p>
    <w:p w14:paraId="3037C0D4" w14:textId="4591F3A4" w:rsidR="009D5590" w:rsidRPr="000610D0" w:rsidRDefault="00AC2460" w:rsidP="009D5590">
      <w:pPr>
        <w:rPr>
          <w:szCs w:val="24"/>
        </w:rPr>
      </w:pPr>
      <w:r w:rsidRPr="000610D0">
        <w:rPr>
          <w:rFonts w:eastAsia="Times New Roman" w:cs="Times New Roman"/>
          <w:szCs w:val="20"/>
          <w:lang w:eastAsia="fi-FI"/>
        </w:rPr>
        <w:t xml:space="preserve">13.          </w:t>
      </w:r>
      <w:r w:rsidR="00EA4BB8">
        <w:rPr>
          <w:rFonts w:eastAsia="Times New Roman" w:cs="Times New Roman"/>
          <w:szCs w:val="20"/>
          <w:lang w:eastAsia="fi-FI"/>
        </w:rPr>
        <w:t xml:space="preserve">  </w:t>
      </w:r>
      <w:r w:rsidR="009D5590" w:rsidRPr="000610D0">
        <w:rPr>
          <w:szCs w:val="24"/>
        </w:rPr>
        <w:t>Valitaan tilintarkastusyhteisö tarkastamaan seuraavan kalenterivuoden tilejä ja</w:t>
      </w:r>
    </w:p>
    <w:p w14:paraId="65ED4800" w14:textId="5A4909DC" w:rsidR="009D5590" w:rsidRPr="000610D0" w:rsidRDefault="00EA4BB8" w:rsidP="00EA4BB8">
      <w:pPr>
        <w:ind w:left="720"/>
        <w:rPr>
          <w:sz w:val="27"/>
          <w:szCs w:val="27"/>
        </w:rPr>
      </w:pPr>
      <w:r>
        <w:rPr>
          <w:szCs w:val="24"/>
        </w:rPr>
        <w:t xml:space="preserve">      </w:t>
      </w:r>
      <w:r w:rsidR="009D5590" w:rsidRPr="000610D0">
        <w:rPr>
          <w:szCs w:val="24"/>
        </w:rPr>
        <w:t>hallintoa.</w:t>
      </w:r>
    </w:p>
    <w:p w14:paraId="278E1F2D" w14:textId="5AF010AC" w:rsidR="00AC2460" w:rsidRPr="000610D0" w:rsidRDefault="00AC2460" w:rsidP="009D5590">
      <w:pPr>
        <w:rPr>
          <w:rFonts w:eastAsia="Times New Roman" w:cs="Times New Roman"/>
          <w:szCs w:val="20"/>
          <w:lang w:eastAsia="fi-FI"/>
        </w:rPr>
      </w:pPr>
      <w:r w:rsidRPr="000610D0">
        <w:rPr>
          <w:rFonts w:eastAsia="Times New Roman" w:cs="Times New Roman"/>
          <w:szCs w:val="20"/>
          <w:lang w:eastAsia="fi-FI"/>
        </w:rPr>
        <w:t>14.            Käsitellään muut kokouksen esityslistassa mainitut asiat.</w:t>
      </w:r>
    </w:p>
    <w:p w14:paraId="124EB64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0B271D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8C72978" w14:textId="77777777" w:rsidR="00AC2460" w:rsidRPr="000610D0" w:rsidRDefault="00AC2460" w:rsidP="00AC2460">
      <w:pPr>
        <w:ind w:left="2608" w:firstLine="1304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            14 §</w:t>
      </w:r>
    </w:p>
    <w:p w14:paraId="5B8E8F9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726CFF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kokoukset kutsuu koolle hallitus.</w:t>
      </w:r>
    </w:p>
    <w:p w14:paraId="7705479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09763CA" w14:textId="3ECD6A0B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Kutsu yhdistyksen varsinaiseen kokoukseen on toimitettava vähintään neljätoista (14) päivää ennen kokousta jäsenyhdistyksille lähetettävillä kirjeillä tai sähköpostitse. Kutsu ylimääräi</w:t>
      </w:r>
      <w:r w:rsidRPr="000610D0">
        <w:rPr>
          <w:rFonts w:eastAsia="Times New Roman" w:cs="Arial"/>
          <w:szCs w:val="24"/>
          <w:lang w:eastAsia="fi-FI"/>
        </w:rPr>
        <w:softHyphen/>
        <w:t>seen yhdistyksen kokoukseen toimi</w:t>
      </w:r>
      <w:r w:rsidRPr="000610D0">
        <w:rPr>
          <w:rFonts w:eastAsia="Times New Roman" w:cs="Arial"/>
          <w:szCs w:val="24"/>
          <w:lang w:eastAsia="fi-FI"/>
        </w:rPr>
        <w:softHyphen/>
        <w:t>tetaan samalla tavalla vähintään seitsemän (7) päivää ennen kokousta.</w:t>
      </w:r>
    </w:p>
    <w:p w14:paraId="6ADBF540" w14:textId="5FEFD973" w:rsidR="00AC2460" w:rsidRPr="000610D0" w:rsidRDefault="004E0855" w:rsidP="004E0855">
      <w:pPr>
        <w:pStyle w:val="NormaaliWWW"/>
        <w:rPr>
          <w:rFonts w:ascii="Arial" w:hAnsi="Arial" w:cs="Arial"/>
        </w:rPr>
      </w:pPr>
      <w:r w:rsidRPr="000610D0">
        <w:rPr>
          <w:rFonts w:ascii="Arial" w:hAnsi="Arial" w:cs="Arial"/>
        </w:rPr>
        <w:t>Kokouskutsussa voidaan edellyttää ennakkoilmoittautumista kutsussa mainittuun ajankohtaan mennessä.</w:t>
      </w:r>
    </w:p>
    <w:p w14:paraId="135C934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Mikäli jäsenyhdistys haluaa saada jonkin asian yhdistyksen varsinaisessa kokouksessa käsiteltäväksi, on se esitettävä perusteluineen kirjallisesti hallitukselle elokuun loppuun mennessä. </w:t>
      </w:r>
    </w:p>
    <w:p w14:paraId="618B14E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FAD193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Mikäli yhdistyksen kokous niin päättää tai hallitus katsoo siihen olevan aihetta taikka </w:t>
      </w:r>
    </w:p>
    <w:p w14:paraId="1EAE0BA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vähin</w:t>
      </w:r>
      <w:r w:rsidRPr="000610D0">
        <w:rPr>
          <w:rFonts w:eastAsia="Times New Roman" w:cs="Arial"/>
          <w:szCs w:val="24"/>
          <w:lang w:eastAsia="fi-FI"/>
        </w:rPr>
        <w:softHyphen/>
        <w:t xml:space="preserve">tään puolet jäsenyhdistyksistä sitä ilmoittamansa asian käsittelyä varten vaatii, </w:t>
      </w:r>
    </w:p>
    <w:p w14:paraId="1602055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hal</w:t>
      </w:r>
      <w:r w:rsidRPr="000610D0">
        <w:rPr>
          <w:rFonts w:eastAsia="Times New Roman" w:cs="Arial"/>
          <w:szCs w:val="24"/>
          <w:lang w:eastAsia="fi-FI"/>
        </w:rPr>
        <w:softHyphen/>
        <w:t>lituksen on kutsuttava koolle yhdistyksen ylimääräinen kokous.</w:t>
      </w:r>
    </w:p>
    <w:p w14:paraId="6693EE9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434E6B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C845F8A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15 §</w:t>
      </w:r>
    </w:p>
    <w:p w14:paraId="4D51EF2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B51541C" w14:textId="2956B016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Hallitukseen kuuluu hallituksen puheenjohtaja ja </w:t>
      </w:r>
      <w:r w:rsidR="00EA4BB8">
        <w:rPr>
          <w:rFonts w:eastAsia="Times New Roman" w:cs="Arial"/>
          <w:szCs w:val="24"/>
          <w:lang w:eastAsia="fi-FI"/>
        </w:rPr>
        <w:t>16</w:t>
      </w:r>
      <w:r w:rsidRPr="000610D0">
        <w:rPr>
          <w:rFonts w:eastAsia="Times New Roman" w:cs="Arial"/>
          <w:i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jäsen</w:t>
      </w:r>
      <w:r w:rsidRPr="000610D0">
        <w:rPr>
          <w:rFonts w:eastAsia="Times New Roman" w:cs="Arial"/>
          <w:szCs w:val="24"/>
          <w:lang w:eastAsia="fi-FI"/>
        </w:rPr>
        <w:softHyphen/>
        <w:t>tä</w:t>
      </w:r>
      <w:r w:rsidRPr="000610D0">
        <w:rPr>
          <w:rFonts w:eastAsia="Times New Roman" w:cs="Arial"/>
          <w:i/>
          <w:szCs w:val="24"/>
          <w:lang w:eastAsia="fi-FI"/>
        </w:rPr>
        <w:t>.</w:t>
      </w:r>
      <w:r w:rsidR="0089324B" w:rsidRPr="000610D0">
        <w:rPr>
          <w:rFonts w:eastAsia="Times New Roman" w:cs="Arial"/>
          <w:i/>
          <w:szCs w:val="24"/>
          <w:lang w:eastAsia="fi-FI"/>
        </w:rPr>
        <w:t xml:space="preserve"> </w:t>
      </w:r>
      <w:r w:rsidR="007B3DFF" w:rsidRPr="000610D0">
        <w:rPr>
          <w:szCs w:val="24"/>
        </w:rPr>
        <w:t>Jokaiselle jäsenelle puheenjohtajaa lukuun ottamatta voidaan valita henkilökohtainen varajäsen</w:t>
      </w:r>
      <w:r w:rsidR="00DA3ADA" w:rsidRPr="000610D0">
        <w:rPr>
          <w:szCs w:val="24"/>
        </w:rPr>
        <w:t>.</w:t>
      </w:r>
    </w:p>
    <w:p w14:paraId="5A1489F1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0FCBF3C" w14:textId="2992B7C2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Hallitus valitsee keskuudestaan </w:t>
      </w:r>
      <w:r w:rsidR="00EA4BB8">
        <w:rPr>
          <w:rFonts w:eastAsia="Times New Roman" w:cs="Arial"/>
          <w:szCs w:val="24"/>
          <w:lang w:eastAsia="fi-FI"/>
        </w:rPr>
        <w:t xml:space="preserve">kaksi </w:t>
      </w:r>
      <w:r w:rsidRPr="000610D0">
        <w:rPr>
          <w:rFonts w:eastAsia="Times New Roman" w:cs="Arial"/>
          <w:szCs w:val="24"/>
          <w:lang w:eastAsia="fi-FI"/>
        </w:rPr>
        <w:t>varapuheenjohtajaa.</w:t>
      </w:r>
    </w:p>
    <w:p w14:paraId="5B41551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20AF143" w14:textId="51350FDC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lastRenderedPageBreak/>
        <w:t>Hallituksen puheenjohtajan ja jäsenten toimi</w:t>
      </w:r>
      <w:r w:rsidRPr="000610D0">
        <w:rPr>
          <w:rFonts w:eastAsia="Times New Roman" w:cs="Arial"/>
          <w:szCs w:val="24"/>
          <w:lang w:eastAsia="fi-FI"/>
        </w:rPr>
        <w:softHyphen/>
        <w:t>kausi on</w:t>
      </w:r>
      <w:r w:rsidRPr="000610D0">
        <w:rPr>
          <w:rFonts w:eastAsia="Times New Roman" w:cs="Arial"/>
          <w:i/>
          <w:szCs w:val="24"/>
          <w:lang w:eastAsia="fi-FI"/>
        </w:rPr>
        <w:t xml:space="preserve"> </w:t>
      </w:r>
      <w:r w:rsidRPr="000610D0">
        <w:rPr>
          <w:rFonts w:eastAsia="Times New Roman" w:cs="Arial"/>
          <w:szCs w:val="24"/>
          <w:lang w:eastAsia="fi-FI"/>
        </w:rPr>
        <w:t>kaksi (2) kalenterivuotta.</w:t>
      </w:r>
      <w:r w:rsidRPr="000610D0">
        <w:rPr>
          <w:rFonts w:eastAsia="Times New Roman" w:cs="Arial"/>
          <w:b/>
          <w:szCs w:val="24"/>
          <w:lang w:eastAsia="fi-FI"/>
        </w:rPr>
        <w:t xml:space="preserve">  </w:t>
      </w:r>
    </w:p>
    <w:p w14:paraId="18D6508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0DB7BC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F2807AA" w14:textId="171CB44D" w:rsidR="00AC2460" w:rsidRPr="000610D0" w:rsidRDefault="00AC2460" w:rsidP="00AC2460">
      <w:pPr>
        <w:ind w:left="3912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          16 §</w:t>
      </w:r>
    </w:p>
    <w:p w14:paraId="2DBAC92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1C44A3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Hallitus kokoontuu puheenjohtajan tai hänen estyneenä ollessaan varapuheenjohtajan kutsusta kokouksiin, joita pidetään tarpeen mukaan.</w:t>
      </w:r>
    </w:p>
    <w:p w14:paraId="1260FB4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D9482A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Kokous on päätösvaltainen, jos puheenjoh</w:t>
      </w:r>
      <w:r w:rsidRPr="000610D0">
        <w:rPr>
          <w:rFonts w:eastAsia="Times New Roman" w:cs="Arial"/>
          <w:szCs w:val="24"/>
          <w:lang w:eastAsia="fi-FI"/>
        </w:rPr>
        <w:softHyphen/>
        <w:t>tajan tai varapuheenjohtajan lisäksi vähintään puolet hallituksen jäsenistä on läsnä.</w:t>
      </w:r>
    </w:p>
    <w:p w14:paraId="3565DCF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FDA0F4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Hallituksen on toiminnassaan tasapuolisesti edistettävä yhdistyksen koko jäsenistön parasta ja otettava huomioon jäsenistön asian</w:t>
      </w:r>
      <w:r w:rsidRPr="000610D0">
        <w:rPr>
          <w:rFonts w:eastAsia="Times New Roman" w:cs="Arial"/>
          <w:szCs w:val="24"/>
          <w:lang w:eastAsia="fi-FI"/>
        </w:rPr>
        <w:softHyphen/>
        <w:t>tuntemus opetustoimen eri alueilta.</w:t>
      </w:r>
    </w:p>
    <w:p w14:paraId="0B89B938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3D934E52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57306360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17 §</w:t>
      </w:r>
    </w:p>
    <w:p w14:paraId="76612D91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91E0FC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Hallituksen tehtävänä on</w:t>
      </w:r>
    </w:p>
    <w:p w14:paraId="614F578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BDD858C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johtaa yhdistyksen toimintaa,</w:t>
      </w:r>
    </w:p>
    <w:p w14:paraId="3C592BD8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edustaa yhdistystä ja vastata sen taloudenhoidosta,</w:t>
      </w:r>
    </w:p>
    <w:p w14:paraId="43F3CB18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valmistella yhdistyksen kokouksissa käsiteltävät asiat ja kutsua koolle yhdis</w:t>
      </w:r>
      <w:r w:rsidRPr="000610D0">
        <w:rPr>
          <w:rFonts w:eastAsia="Times New Roman" w:cs="Arial"/>
          <w:szCs w:val="24"/>
          <w:lang w:eastAsia="fi-FI"/>
        </w:rPr>
        <w:softHyphen/>
        <w:t>tyksen kokoukset,</w:t>
      </w:r>
    </w:p>
    <w:p w14:paraId="7AC33873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panna toimeen yhdistyksen kokousten sekä järjestön päätökset,</w:t>
      </w:r>
    </w:p>
    <w:p w14:paraId="2E5980B9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hyväksyä ja erottaa yhdistyksen jäsenet,</w:t>
      </w:r>
    </w:p>
    <w:p w14:paraId="3AAC173E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huolehtia yhdistyksen kertomusten ja tilien laatimisesta sekä tilien tarkastuttamisesta,</w:t>
      </w:r>
    </w:p>
    <w:p w14:paraId="77047DC9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päättää yhdistyksen omaisuuden myymisestä, vaihtamisesta ja kiinnittämisestä, </w:t>
      </w:r>
    </w:p>
    <w:p w14:paraId="025A872D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ottaa ja erottaa yhdistyksen toimihenkilöt, määrätä heidän tehtävänsä ja talousarvion puitteissa sopia heidän palkkansa ja palkkionsa, </w:t>
      </w:r>
    </w:p>
    <w:p w14:paraId="66008643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asettaa tarvittaessa yhdistyksen eri tehtäviä varten jaostot ja toimikunnat,</w:t>
      </w:r>
    </w:p>
    <w:p w14:paraId="3D2BAC08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antaa järjestölle sen pyytämät tiedot,</w:t>
      </w:r>
    </w:p>
    <w:p w14:paraId="4F738AC5" w14:textId="77777777" w:rsidR="00AC2460" w:rsidRPr="000610D0" w:rsidRDefault="00AC2460" w:rsidP="00AC2460">
      <w:pPr>
        <w:numPr>
          <w:ilvl w:val="0"/>
          <w:numId w:val="17"/>
        </w:num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suorittaa muut yhdistyksen ja järjestön edellyttämät tehtävät.</w:t>
      </w:r>
    </w:p>
    <w:p w14:paraId="1E9F759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DFA4F5D" w14:textId="00D6B4D3" w:rsidR="00894F95" w:rsidRPr="000610D0" w:rsidRDefault="00894F95">
      <w:pPr>
        <w:spacing w:after="160" w:line="259" w:lineRule="auto"/>
        <w:rPr>
          <w:rFonts w:eastAsia="Times New Roman" w:cs="Arial"/>
          <w:b/>
          <w:szCs w:val="24"/>
          <w:lang w:eastAsia="fi-FI"/>
        </w:rPr>
      </w:pPr>
    </w:p>
    <w:p w14:paraId="28BD94CF" w14:textId="433D9E9A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t>NIMEN KIRJOITTAMINEN</w:t>
      </w:r>
    </w:p>
    <w:p w14:paraId="0C028299" w14:textId="77777777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</w:p>
    <w:p w14:paraId="5758E04D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18 §</w:t>
      </w:r>
    </w:p>
    <w:p w14:paraId="07A1D71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FD4C966" w14:textId="5946A29C" w:rsidR="651BE527" w:rsidRPr="00EE1AAC" w:rsidRDefault="651BE527" w:rsidP="27DE9A6A">
      <w:pPr>
        <w:rPr>
          <w:rFonts w:eastAsia="Arial" w:cs="Arial"/>
          <w:szCs w:val="24"/>
        </w:rPr>
      </w:pPr>
      <w:r w:rsidRPr="00EE1AAC">
        <w:rPr>
          <w:rFonts w:eastAsia="Arial" w:cs="Arial"/>
          <w:szCs w:val="24"/>
        </w:rPr>
        <w:t>Yhdistyksen nimen kirjoittaa puheenjohtaja ja varapuheenjohtaja yhdessä tai toinen heistä yhdessä sihteerin tai hallituksen valitseman muun toimihenkilön kanssa.</w:t>
      </w:r>
    </w:p>
    <w:p w14:paraId="1E48291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15D12C6" w14:textId="77777777" w:rsidR="00AC2460" w:rsidRPr="000610D0" w:rsidRDefault="00AC2460" w:rsidP="00AC2460">
      <w:pPr>
        <w:rPr>
          <w:rFonts w:eastAsia="Times New Roman" w:cs="Arial"/>
          <w:b/>
          <w:szCs w:val="24"/>
          <w:lang w:eastAsia="fi-FI"/>
        </w:rPr>
      </w:pPr>
    </w:p>
    <w:p w14:paraId="7AA6115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t>MUITA MÄÄRÄYKSIÄ</w:t>
      </w:r>
    </w:p>
    <w:p w14:paraId="4FF4278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49D0F54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19 §</w:t>
      </w:r>
    </w:p>
    <w:p w14:paraId="7861E69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ED7862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Äänivaltaa yhdistyksen kokouksissa käyttävät jäsenyhdistysten valitsemat edustajat, joilla kullakin on kokouksessa yksi ääni, jota ei voi valtakirjalla siirtää toiselle</w:t>
      </w:r>
      <w:r w:rsidRPr="000610D0">
        <w:rPr>
          <w:rFonts w:eastAsia="Times New Roman" w:cs="Arial"/>
          <w:b/>
          <w:szCs w:val="24"/>
          <w:lang w:eastAsia="fi-FI"/>
        </w:rPr>
        <w:t xml:space="preserve">. </w:t>
      </w:r>
      <w:r w:rsidRPr="000610D0">
        <w:rPr>
          <w:rFonts w:eastAsia="Times New Roman" w:cs="Arial"/>
          <w:szCs w:val="24"/>
          <w:lang w:eastAsia="fi-FI"/>
        </w:rPr>
        <w:t>Yksi henkilö voi edustaa vain yhtä jäsenyhdistystä.</w:t>
      </w:r>
    </w:p>
    <w:p w14:paraId="0D4307B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F8B1CF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kokouksissa päätökseksi tulee se mielipide, jota on kannattanut yli puolet äänes</w:t>
      </w:r>
      <w:r w:rsidRPr="000610D0">
        <w:rPr>
          <w:rFonts w:eastAsia="Times New Roman" w:cs="Arial"/>
          <w:szCs w:val="24"/>
          <w:lang w:eastAsia="fi-FI"/>
        </w:rPr>
        <w:softHyphen/>
        <w:t>tyksessä annetuista äänistä, ellei näissä säännöissä ole muuta määrätty. Äänten men</w:t>
      </w:r>
      <w:r w:rsidRPr="000610D0">
        <w:rPr>
          <w:rFonts w:eastAsia="Times New Roman" w:cs="Arial"/>
          <w:szCs w:val="24"/>
          <w:lang w:eastAsia="fi-FI"/>
        </w:rPr>
        <w:softHyphen/>
        <w:t>nessä tasan ratkaisee vaalissa ja suljetussa äänestyksessä arpa, muissa asioissa se mieli</w:t>
      </w:r>
      <w:r w:rsidRPr="000610D0">
        <w:rPr>
          <w:rFonts w:eastAsia="Times New Roman" w:cs="Arial"/>
          <w:szCs w:val="24"/>
          <w:lang w:eastAsia="fi-FI"/>
        </w:rPr>
        <w:softHyphen/>
        <w:t>pide, jota kokouksen puheenjohtaja ilmoittaa kannattavansa.</w:t>
      </w:r>
    </w:p>
    <w:p w14:paraId="76E31FB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0245D16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4B804A4B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20 §</w:t>
      </w:r>
    </w:p>
    <w:p w14:paraId="13AEF73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A4ECCE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luottamustehtävään voidaan valita vain jäsenmaksunsa maksanut jäsenyhdis</w:t>
      </w:r>
      <w:r w:rsidRPr="000610D0">
        <w:rPr>
          <w:rFonts w:eastAsia="Times New Roman" w:cs="Arial"/>
          <w:szCs w:val="24"/>
          <w:lang w:eastAsia="fi-FI"/>
        </w:rPr>
        <w:softHyphen/>
        <w:t>tyksen tai sen alayhdistyksen henkilöjäsen.</w:t>
      </w:r>
    </w:p>
    <w:p w14:paraId="7C177E2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C50706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Luottamustehtävään valitun toimikausi kestää vaalikauden loppuun asti ellei hän sitä ennen eroa tai tule erotetuksi jäsenyhdistyksen tai sen alayhdistyksen jäsenyydestä.</w:t>
      </w:r>
    </w:p>
    <w:p w14:paraId="24F4A9D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92433B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Mikäli luottamustehtävään valittu siirtyy pää</w:t>
      </w:r>
      <w:r w:rsidRPr="000610D0">
        <w:rPr>
          <w:rFonts w:eastAsia="Times New Roman" w:cs="Arial"/>
          <w:szCs w:val="24"/>
          <w:lang w:eastAsia="fi-FI"/>
        </w:rPr>
        <w:softHyphen/>
        <w:t>toimiseksi katsottavaan tehtävään järjestön jäsenyys</w:t>
      </w:r>
      <w:r w:rsidRPr="000610D0">
        <w:rPr>
          <w:rFonts w:eastAsia="Times New Roman" w:cs="Arial"/>
          <w:szCs w:val="24"/>
          <w:lang w:eastAsia="fi-FI"/>
        </w:rPr>
        <w:softHyphen/>
        <w:t>ehtojen ulkopuolelle, hän ei voi tällöin hoitaa yhdistyksen luottamustehtävää.</w:t>
      </w:r>
    </w:p>
    <w:p w14:paraId="5CE1879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31B92F5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63E19871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21 §</w:t>
      </w:r>
    </w:p>
    <w:p w14:paraId="60A2264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7A35BF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tilikausi on kalenterivuosi. Tilit päätetään 31. päivänä joulukuuta.</w:t>
      </w:r>
    </w:p>
    <w:p w14:paraId="610BFB5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CF691F9" w14:textId="680A410A" w:rsidR="00AC2460" w:rsidRPr="000610D0" w:rsidRDefault="00F80AC9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Tilintarkastusyhteisön</w:t>
      </w:r>
      <w:r w:rsidR="00AC2460" w:rsidRPr="000610D0">
        <w:rPr>
          <w:rFonts w:eastAsia="Times New Roman" w:cs="Arial"/>
          <w:szCs w:val="24"/>
          <w:lang w:eastAsia="fi-FI"/>
        </w:rPr>
        <w:t xml:space="preserve"> tulee suorittaa tilien ja hallinnon tarkastus sekä antaa lausuntonsa viimeistään neljätoista (14) päivää ennen yhdistyksen varsinaista kokousta.</w:t>
      </w:r>
    </w:p>
    <w:p w14:paraId="6A4AA26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C44EB96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22 §</w:t>
      </w:r>
    </w:p>
    <w:p w14:paraId="0B0EACB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4D05A0EE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Yhdistys noudattaa toiminnassaan myös järjestön sääntöjä ja ohjeita.</w:t>
      </w:r>
    </w:p>
    <w:p w14:paraId="6BFBB53B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264926B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</w:p>
    <w:p w14:paraId="5751E19F" w14:textId="77777777" w:rsidR="00AC2460" w:rsidRPr="000610D0" w:rsidRDefault="00AC2460" w:rsidP="00AC2460">
      <w:pPr>
        <w:pStyle w:val="Luettelokappale"/>
        <w:numPr>
          <w:ilvl w:val="0"/>
          <w:numId w:val="18"/>
        </w:num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§   </w:t>
      </w:r>
    </w:p>
    <w:p w14:paraId="7B4966E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D3A268C" w14:textId="5A2D754A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kieli on suomi, mutta yhdistyk</w:t>
      </w:r>
      <w:r w:rsidRPr="000610D0">
        <w:rPr>
          <w:rFonts w:eastAsia="Times New Roman" w:cs="Arial"/>
          <w:szCs w:val="24"/>
          <w:lang w:eastAsia="fi-FI"/>
        </w:rPr>
        <w:softHyphen/>
        <w:t>sen kokouksissa, tilaisuuksissa ja julkai</w:t>
      </w:r>
      <w:r w:rsidRPr="000610D0">
        <w:rPr>
          <w:rFonts w:eastAsia="Times New Roman" w:cs="Arial"/>
          <w:szCs w:val="24"/>
          <w:lang w:eastAsia="fi-FI"/>
        </w:rPr>
        <w:softHyphen/>
        <w:t xml:space="preserve">suissa voidaan käyttää myös muita kieliä. </w:t>
      </w:r>
    </w:p>
    <w:p w14:paraId="0AE57D3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1023F5D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E45A11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b/>
          <w:szCs w:val="24"/>
          <w:lang w:eastAsia="fi-FI"/>
        </w:rPr>
        <w:t>SÄÄNTÖJEN MUUTTAMINEN JA YHDISTYKSEN PURKAMINEN</w:t>
      </w:r>
    </w:p>
    <w:p w14:paraId="00419BB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FFF8356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24 §</w:t>
      </w:r>
    </w:p>
    <w:p w14:paraId="385E5B8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16E91CE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Näiden sääntöjen muuttamiseen vaaditaan varsinaisessa tai ylimääräisessä yhdistyksen kokouksessa vähintään kahden kolmasosan (2/3) enemmistö annetuista äänistä. </w:t>
      </w:r>
    </w:p>
    <w:p w14:paraId="0805ECB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656B717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7BAD74E" w14:textId="0FFCB1C5" w:rsidR="00AC2460" w:rsidRPr="000610D0" w:rsidRDefault="00AC2460" w:rsidP="00AC2460">
      <w:pPr>
        <w:ind w:left="3912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          25 §</w:t>
      </w:r>
    </w:p>
    <w:p w14:paraId="45E29F0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21FBCBA0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Yhdistys voidaan purkaa samoin edellytyksin kuin sääntöjen muuttamisesta on edellisessä pykälässä määrätty.</w:t>
      </w:r>
    </w:p>
    <w:p w14:paraId="53BF8B2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64AECD9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36D472E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26 §</w:t>
      </w:r>
    </w:p>
    <w:p w14:paraId="02507D6A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4E80CD8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 xml:space="preserve">Ehdotuksen sääntöjen muuttamiseksi ja yhdistyksen purkamiseksi voi tehdä järjestö, </w:t>
      </w:r>
    </w:p>
    <w:p w14:paraId="3541A34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hallitus tai yhdistyksen jäsen.</w:t>
      </w:r>
    </w:p>
    <w:p w14:paraId="32226983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6D368454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5F7F7E21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27 §</w:t>
      </w:r>
    </w:p>
    <w:p w14:paraId="39169C51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3377B19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Näiden sääntöjen muuttamiseen vaaditaan järjestön hyväksyminen.</w:t>
      </w:r>
    </w:p>
    <w:p w14:paraId="11E47906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05039122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</w:p>
    <w:p w14:paraId="74E3706F" w14:textId="77777777" w:rsidR="00AC2460" w:rsidRPr="000610D0" w:rsidRDefault="00AC2460" w:rsidP="00AC2460">
      <w:pPr>
        <w:jc w:val="center"/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28 §</w:t>
      </w:r>
    </w:p>
    <w:p w14:paraId="545D3D2C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ab/>
      </w:r>
      <w:r w:rsidRPr="000610D0">
        <w:rPr>
          <w:rFonts w:eastAsia="Times New Roman" w:cs="Arial"/>
          <w:szCs w:val="24"/>
          <w:lang w:eastAsia="fi-FI"/>
        </w:rPr>
        <w:tab/>
      </w:r>
    </w:p>
    <w:p w14:paraId="18009BBA" w14:textId="26FCF615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Yhdistyksen purkautuessa annetaan sen omaisuus sen jälkeen</w:t>
      </w:r>
      <w:r w:rsidR="00787A6E" w:rsidRPr="000610D0">
        <w:rPr>
          <w:rFonts w:eastAsia="Times New Roman" w:cs="Arial"/>
          <w:szCs w:val="24"/>
          <w:lang w:eastAsia="fi-FI"/>
        </w:rPr>
        <w:t>,</w:t>
      </w:r>
      <w:r w:rsidRPr="000610D0">
        <w:rPr>
          <w:rFonts w:eastAsia="Times New Roman" w:cs="Arial"/>
          <w:szCs w:val="24"/>
          <w:lang w:eastAsia="fi-FI"/>
        </w:rPr>
        <w:t xml:space="preserve"> kun mahdolliset velat on maksettu Opetusalan Ammattijärjestö OAJ, Undervisningssektorns Fackorganisation ry:lle käytettäväksi opetusalan ammattijärjestö</w:t>
      </w:r>
      <w:r w:rsidRPr="000610D0">
        <w:rPr>
          <w:rFonts w:eastAsia="Times New Roman" w:cs="Arial"/>
          <w:szCs w:val="24"/>
          <w:lang w:eastAsia="fi-FI"/>
        </w:rPr>
        <w:softHyphen/>
        <w:t xml:space="preserve">toiminnan tukemiseen tai näiden sääntöjen </w:t>
      </w:r>
    </w:p>
    <w:p w14:paraId="6A62E0C5" w14:textId="77777777" w:rsidR="00AC2460" w:rsidRPr="000610D0" w:rsidRDefault="00AC2460" w:rsidP="00AC2460">
      <w:pPr>
        <w:rPr>
          <w:rFonts w:eastAsia="Times New Roman" w:cs="Arial"/>
          <w:szCs w:val="24"/>
          <w:lang w:eastAsia="fi-FI"/>
        </w:rPr>
      </w:pPr>
      <w:r w:rsidRPr="000610D0">
        <w:rPr>
          <w:rFonts w:eastAsia="Times New Roman" w:cs="Arial"/>
          <w:szCs w:val="24"/>
          <w:lang w:eastAsia="fi-FI"/>
        </w:rPr>
        <w:t>2 §:ssä mainitun tarkoituksen edistämiseen yhdistyksen toiminta-alueella.</w:t>
      </w:r>
    </w:p>
    <w:p w14:paraId="6E55DA3A" w14:textId="77777777" w:rsidR="00AC2460" w:rsidRPr="000610D0" w:rsidRDefault="00AC2460" w:rsidP="00AC2460"/>
    <w:p w14:paraId="46DCB9D3" w14:textId="77777777" w:rsidR="00AC2460" w:rsidRPr="000610D0" w:rsidRDefault="00AC2460">
      <w:pPr>
        <w:spacing w:after="160" w:line="259" w:lineRule="auto"/>
      </w:pPr>
    </w:p>
    <w:sectPr w:rsidR="00AC2460" w:rsidRPr="000610D0" w:rsidSect="0097085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722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DD07" w14:textId="77777777" w:rsidR="00A16F76" w:rsidRDefault="00A16F76" w:rsidP="008E5E93">
      <w:r>
        <w:separator/>
      </w:r>
    </w:p>
  </w:endnote>
  <w:endnote w:type="continuationSeparator" w:id="0">
    <w:p w14:paraId="363A3F36" w14:textId="77777777" w:rsidR="00A16F76" w:rsidRDefault="00A16F76" w:rsidP="008E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A671" w14:textId="77777777" w:rsidR="0005602A" w:rsidRDefault="0005602A" w:rsidP="0005602A">
    <w:pPr>
      <w:pStyle w:val="Alatunniste"/>
    </w:pPr>
  </w:p>
  <w:p w14:paraId="60704173" w14:textId="77777777" w:rsidR="00D06E25" w:rsidRDefault="00D06E25" w:rsidP="0005602A">
    <w:pPr>
      <w:pStyle w:val="Alatunniste"/>
    </w:pPr>
  </w:p>
  <w:p w14:paraId="4D8BB11E" w14:textId="77777777" w:rsidR="00D06E25" w:rsidRDefault="00D06E25" w:rsidP="0005602A">
    <w:pPr>
      <w:pStyle w:val="Alatunniste"/>
    </w:pPr>
  </w:p>
  <w:tbl>
    <w:tblPr>
      <w:tblStyle w:val="TaulukkoRuudukko"/>
      <w:tblW w:w="497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521"/>
      <w:gridCol w:w="7072"/>
    </w:tblGrid>
    <w:tr w:rsidR="00924168" w14:paraId="5BB6E4A2" w14:textId="77777777" w:rsidTr="00924168">
      <w:tc>
        <w:tcPr>
          <w:tcW w:w="1314" w:type="pct"/>
        </w:tcPr>
        <w:p w14:paraId="0316ABA9" w14:textId="49F4C23D" w:rsidR="00D702A1" w:rsidRDefault="00D702A1" w:rsidP="0005602A">
          <w:pPr>
            <w:pStyle w:val="Alatunniste"/>
          </w:pPr>
        </w:p>
      </w:tc>
      <w:tc>
        <w:tcPr>
          <w:tcW w:w="3686" w:type="pct"/>
        </w:tcPr>
        <w:p w14:paraId="17C42B1E" w14:textId="5CD74812" w:rsidR="00D702A1" w:rsidRPr="006D6740" w:rsidRDefault="00D702A1" w:rsidP="0005602A">
          <w:pPr>
            <w:pStyle w:val="Alatunniste"/>
          </w:pPr>
        </w:p>
      </w:tc>
    </w:tr>
  </w:tbl>
  <w:p w14:paraId="126DF751" w14:textId="77777777" w:rsidR="0005602A" w:rsidRPr="001058BF" w:rsidRDefault="0005602A" w:rsidP="0005602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7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521"/>
      <w:gridCol w:w="7072"/>
    </w:tblGrid>
    <w:tr w:rsidR="00F51251" w14:paraId="0A18A04B" w14:textId="77777777" w:rsidTr="00423536">
      <w:tc>
        <w:tcPr>
          <w:tcW w:w="1314" w:type="pct"/>
        </w:tcPr>
        <w:p w14:paraId="771DD5A5" w14:textId="7AD95DCD" w:rsidR="00F51251" w:rsidRDefault="00F51251" w:rsidP="000472BA">
          <w:pPr>
            <w:pStyle w:val="Alatunniste"/>
          </w:pPr>
        </w:p>
      </w:tc>
      <w:tc>
        <w:tcPr>
          <w:tcW w:w="3686" w:type="pct"/>
        </w:tcPr>
        <w:p w14:paraId="4E9A2209" w14:textId="6FA3D2C2" w:rsidR="00F51251" w:rsidRPr="006D6740" w:rsidRDefault="00F51251" w:rsidP="00F51251">
          <w:pPr>
            <w:pStyle w:val="Alatunniste"/>
          </w:pPr>
        </w:p>
      </w:tc>
    </w:tr>
  </w:tbl>
  <w:p w14:paraId="6DCA1BBC" w14:textId="77777777" w:rsidR="002E3B09" w:rsidRDefault="002E3B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5E44" w14:textId="77777777" w:rsidR="00A16F76" w:rsidRDefault="00A16F76" w:rsidP="008E5E93">
      <w:r>
        <w:separator/>
      </w:r>
    </w:p>
  </w:footnote>
  <w:footnote w:type="continuationSeparator" w:id="0">
    <w:p w14:paraId="3E2907AF" w14:textId="77777777" w:rsidR="00A16F76" w:rsidRDefault="00A16F76" w:rsidP="008E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7848"/>
      <w:gridCol w:w="981"/>
      <w:gridCol w:w="810"/>
    </w:tblGrid>
    <w:tr w:rsidR="002E3B09" w:rsidRPr="00AB7F5E" w14:paraId="435E8E25" w14:textId="77777777" w:rsidTr="002E3B09">
      <w:tc>
        <w:tcPr>
          <w:tcW w:w="4071" w:type="pct"/>
          <w:vMerge w:val="restart"/>
        </w:tcPr>
        <w:p w14:paraId="7DC1D192" w14:textId="77777777" w:rsidR="002E3B09" w:rsidRPr="00AB7F5E" w:rsidRDefault="002E3B09" w:rsidP="00B31279">
          <w:pPr>
            <w:pStyle w:val="Yltunniste"/>
            <w:rPr>
              <w:b/>
            </w:rPr>
          </w:pPr>
        </w:p>
      </w:tc>
      <w:tc>
        <w:tcPr>
          <w:tcW w:w="509" w:type="pct"/>
        </w:tcPr>
        <w:p w14:paraId="0F91BE96" w14:textId="77777777" w:rsidR="002E3B09" w:rsidRPr="00AB7F5E" w:rsidRDefault="002E3B09" w:rsidP="00B31279">
          <w:pPr>
            <w:pStyle w:val="Yltunniste"/>
          </w:pPr>
        </w:p>
      </w:tc>
      <w:tc>
        <w:tcPr>
          <w:tcW w:w="420" w:type="pct"/>
        </w:tcPr>
        <w:p w14:paraId="65492D5F" w14:textId="77777777" w:rsidR="002E3B09" w:rsidRPr="00AB7F5E" w:rsidRDefault="002E3B09" w:rsidP="00B31279">
          <w:pPr>
            <w:pStyle w:val="Yltunniste"/>
            <w:jc w:val="right"/>
          </w:pPr>
          <w:r w:rsidRPr="00AB7F5E">
            <w:fldChar w:fldCharType="begin"/>
          </w:r>
          <w:r w:rsidRPr="00AB7F5E">
            <w:instrText xml:space="preserve"> PAGE  \* Arabic  \* MERGEFORMAT </w:instrText>
          </w:r>
          <w:r w:rsidRPr="00AB7F5E">
            <w:fldChar w:fldCharType="separate"/>
          </w:r>
          <w:r w:rsidRPr="00AB7F5E">
            <w:rPr>
              <w:noProof/>
            </w:rPr>
            <w:t>1</w:t>
          </w:r>
          <w:r w:rsidRPr="00AB7F5E">
            <w:rPr>
              <w:noProof/>
            </w:rPr>
            <w:fldChar w:fldCharType="end"/>
          </w:r>
          <w:r w:rsidRPr="00AB7F5E">
            <w:t xml:space="preserve"> (</w:t>
          </w:r>
          <w:r w:rsidRPr="00AB7F5E">
            <w:fldChar w:fldCharType="begin"/>
          </w:r>
          <w:r w:rsidRPr="00AB7F5E">
            <w:instrText xml:space="preserve"> NUMPAGES  \# "0" \* Arabic  \* MERGEFORMAT </w:instrText>
          </w:r>
          <w:r w:rsidRPr="00AB7F5E">
            <w:fldChar w:fldCharType="separate"/>
          </w:r>
          <w:r w:rsidRPr="00AB7F5E">
            <w:rPr>
              <w:noProof/>
            </w:rPr>
            <w:t>1</w:t>
          </w:r>
          <w:r w:rsidRPr="00AB7F5E">
            <w:rPr>
              <w:noProof/>
            </w:rPr>
            <w:fldChar w:fldCharType="end"/>
          </w:r>
          <w:r w:rsidRPr="00AB7F5E">
            <w:t>)</w:t>
          </w:r>
        </w:p>
      </w:tc>
    </w:tr>
    <w:tr w:rsidR="002E3B09" w:rsidRPr="00AB7F5E" w14:paraId="38B67BB2" w14:textId="77777777" w:rsidTr="002E3B09">
      <w:tc>
        <w:tcPr>
          <w:tcW w:w="4071" w:type="pct"/>
          <w:vMerge/>
        </w:tcPr>
        <w:p w14:paraId="1D800C37" w14:textId="77777777" w:rsidR="002E3B09" w:rsidRPr="00AB7F5E" w:rsidRDefault="002E3B09" w:rsidP="00B31279">
          <w:pPr>
            <w:pStyle w:val="Yltunniste"/>
          </w:pPr>
        </w:p>
      </w:tc>
      <w:tc>
        <w:tcPr>
          <w:tcW w:w="929" w:type="pct"/>
          <w:gridSpan w:val="2"/>
        </w:tcPr>
        <w:p w14:paraId="54616D99" w14:textId="77777777" w:rsidR="002E3B09" w:rsidRPr="00AB7F5E" w:rsidRDefault="002E3B09" w:rsidP="00B31279">
          <w:pPr>
            <w:pStyle w:val="Yltunniste"/>
          </w:pPr>
        </w:p>
      </w:tc>
    </w:tr>
    <w:tr w:rsidR="002E3B09" w:rsidRPr="00AB7F5E" w14:paraId="26978785" w14:textId="77777777" w:rsidTr="002E3B09">
      <w:tc>
        <w:tcPr>
          <w:tcW w:w="4071" w:type="pct"/>
          <w:vMerge/>
        </w:tcPr>
        <w:p w14:paraId="4BB431D5" w14:textId="77777777" w:rsidR="002E3B09" w:rsidRPr="00AB7F5E" w:rsidRDefault="002E3B09" w:rsidP="00B31279">
          <w:pPr>
            <w:pStyle w:val="Yltunniste"/>
          </w:pPr>
        </w:p>
      </w:tc>
      <w:tc>
        <w:tcPr>
          <w:tcW w:w="929" w:type="pct"/>
          <w:gridSpan w:val="2"/>
        </w:tcPr>
        <w:p w14:paraId="5AE88DDF" w14:textId="77777777" w:rsidR="002E3B09" w:rsidRPr="00AB7F5E" w:rsidRDefault="002E3B09" w:rsidP="00B31279">
          <w:pPr>
            <w:pStyle w:val="Yltunniste"/>
          </w:pPr>
        </w:p>
      </w:tc>
    </w:tr>
    <w:tr w:rsidR="002E3B09" w:rsidRPr="00AB7F5E" w14:paraId="0D976B05" w14:textId="77777777" w:rsidTr="002E3B09">
      <w:tc>
        <w:tcPr>
          <w:tcW w:w="4071" w:type="pct"/>
          <w:vMerge/>
        </w:tcPr>
        <w:p w14:paraId="1E36B530" w14:textId="77777777" w:rsidR="002E3B09" w:rsidRPr="00AB7F5E" w:rsidRDefault="002E3B09" w:rsidP="00B31279">
          <w:pPr>
            <w:pStyle w:val="Yltunniste"/>
          </w:pPr>
        </w:p>
      </w:tc>
      <w:tc>
        <w:tcPr>
          <w:tcW w:w="929" w:type="pct"/>
          <w:gridSpan w:val="2"/>
        </w:tcPr>
        <w:p w14:paraId="33D1AAEF" w14:textId="77777777" w:rsidR="002E3B09" w:rsidRPr="00AB7F5E" w:rsidRDefault="002E3B09" w:rsidP="00B31279">
          <w:pPr>
            <w:pStyle w:val="Yltunniste"/>
          </w:pPr>
        </w:p>
      </w:tc>
    </w:tr>
  </w:tbl>
  <w:p w14:paraId="04F14A47" w14:textId="77777777" w:rsidR="008E5E93" w:rsidRPr="00AB7F5E" w:rsidRDefault="008E5E93" w:rsidP="007B771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D306" w14:textId="77777777" w:rsidR="002E3B09" w:rsidRDefault="002E3B09">
    <w:pPr>
      <w:pStyle w:val="Yltunniste"/>
    </w:pPr>
    <w:r>
      <w:tab/>
    </w:r>
    <w:r>
      <w:tab/>
    </w: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2"/>
      <w:gridCol w:w="5433"/>
      <w:gridCol w:w="981"/>
      <w:gridCol w:w="563"/>
    </w:tblGrid>
    <w:tr w:rsidR="005D1B82" w14:paraId="401C833C" w14:textId="77777777" w:rsidTr="002E3B09">
      <w:tc>
        <w:tcPr>
          <w:tcW w:w="4814" w:type="dxa"/>
        </w:tcPr>
        <w:p w14:paraId="06CF4228" w14:textId="77777777" w:rsidR="002E3B09" w:rsidRDefault="002E3B09">
          <w:pPr>
            <w:pStyle w:val="Yltunniste"/>
          </w:pPr>
          <w:r w:rsidRPr="00AB7F5E">
            <w:rPr>
              <w:noProof/>
            </w:rPr>
            <w:drawing>
              <wp:inline distT="0" distB="0" distL="0" distR="0" wp14:anchorId="318004F8" wp14:editId="174B59BD">
                <wp:extent cx="520395" cy="720000"/>
                <wp:effectExtent l="0" t="0" r="0" b="4445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875" t="17683" r="21094" b="20732"/>
                        <a:stretch/>
                      </pic:blipFill>
                      <pic:spPr bwMode="auto">
                        <a:xfrm>
                          <a:off x="0" y="0"/>
                          <a:ext cx="520395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14C42DF9" w14:textId="479629B7" w:rsidR="00B20187" w:rsidRPr="000E5CC8" w:rsidRDefault="00B20187" w:rsidP="00B20187">
          <w:r>
            <w:rPr>
              <w:b/>
            </w:rPr>
            <w:t xml:space="preserve">OAJ:N </w:t>
          </w:r>
          <w:r w:rsidR="005D1B82">
            <w:rPr>
              <w:b/>
            </w:rPr>
            <w:t xml:space="preserve">KANTA-HÄMEEN </w:t>
          </w:r>
          <w:r w:rsidRPr="00DA2064">
            <w:rPr>
              <w:rFonts w:eastAsia="Times New Roman" w:cs="Arial"/>
              <w:b/>
              <w:szCs w:val="24"/>
              <w:lang w:eastAsia="fi-FI"/>
            </w:rPr>
            <w:t>SÄÄNNÖT</w:t>
          </w:r>
        </w:p>
        <w:p w14:paraId="5829BC1E" w14:textId="30190D4F" w:rsidR="002E3B09" w:rsidRDefault="00B20187" w:rsidP="00B20187">
          <w:pPr>
            <w:pStyle w:val="Yltunniste"/>
          </w:pPr>
          <w:r>
            <w:rPr>
              <w:rFonts w:eastAsia="Times New Roman" w:cs="Arial"/>
              <w:b/>
              <w:szCs w:val="24"/>
              <w:lang w:eastAsia="fi-FI"/>
            </w:rPr>
            <w:tab/>
          </w:r>
        </w:p>
      </w:tc>
      <w:tc>
        <w:tcPr>
          <w:tcW w:w="1985" w:type="dxa"/>
        </w:tcPr>
        <w:p w14:paraId="54229E98" w14:textId="77777777" w:rsidR="002E3B09" w:rsidRDefault="002E3B09">
          <w:pPr>
            <w:pStyle w:val="Yltunniste"/>
          </w:pPr>
        </w:p>
      </w:tc>
      <w:tc>
        <w:tcPr>
          <w:tcW w:w="845" w:type="dxa"/>
        </w:tcPr>
        <w:p w14:paraId="4F2B02F0" w14:textId="77777777" w:rsidR="002E3B09" w:rsidRDefault="002E3B09" w:rsidP="002E3B09">
          <w:pPr>
            <w:pStyle w:val="Yltunniste"/>
            <w:jc w:val="right"/>
          </w:pPr>
          <w:r w:rsidRPr="00AB7F5E">
            <w:fldChar w:fldCharType="begin"/>
          </w:r>
          <w:r w:rsidRPr="00AB7F5E">
            <w:instrText xml:space="preserve"> PAGE  \* Arabic  \* MERGEFORMAT </w:instrText>
          </w:r>
          <w:r w:rsidRPr="00AB7F5E">
            <w:fldChar w:fldCharType="separate"/>
          </w:r>
          <w:r>
            <w:t>2</w:t>
          </w:r>
          <w:r w:rsidRPr="00AB7F5E">
            <w:rPr>
              <w:noProof/>
            </w:rPr>
            <w:fldChar w:fldCharType="end"/>
          </w:r>
          <w:r w:rsidRPr="00AB7F5E">
            <w:t xml:space="preserve"> (</w:t>
          </w:r>
          <w:r w:rsidRPr="00AB7F5E">
            <w:fldChar w:fldCharType="begin"/>
          </w:r>
          <w:r w:rsidRPr="00AB7F5E">
            <w:instrText xml:space="preserve"> NUMPAGES  \# "0" \* Arabic  \* MERGEFORMAT </w:instrText>
          </w:r>
          <w:r w:rsidRPr="00AB7F5E">
            <w:fldChar w:fldCharType="separate"/>
          </w:r>
          <w:r>
            <w:t>2</w:t>
          </w:r>
          <w:r w:rsidRPr="00AB7F5E">
            <w:rPr>
              <w:noProof/>
            </w:rPr>
            <w:fldChar w:fldCharType="end"/>
          </w:r>
          <w:r w:rsidRPr="00AB7F5E">
            <w:t>)</w:t>
          </w:r>
        </w:p>
      </w:tc>
    </w:tr>
  </w:tbl>
  <w:p w14:paraId="20E36AAB" w14:textId="77777777" w:rsidR="002E3B09" w:rsidRDefault="002E3B0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020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6E7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32F09"/>
    <w:multiLevelType w:val="hybridMultilevel"/>
    <w:tmpl w:val="A588000E"/>
    <w:lvl w:ilvl="0" w:tplc="1F1275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F0D3F"/>
    <w:multiLevelType w:val="multilevel"/>
    <w:tmpl w:val="057CD9C2"/>
    <w:lvl w:ilvl="0">
      <w:start w:val="1"/>
      <w:numFmt w:val="bullet"/>
      <w:lvlText w:val="‒"/>
      <w:lvlJc w:val="left"/>
      <w:pPr>
        <w:ind w:left="1701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‒"/>
      <w:lvlJc w:val="left"/>
      <w:pPr>
        <w:ind w:left="2098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495"/>
        </w:tabs>
        <w:ind w:left="2495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‒"/>
      <w:lvlJc w:val="left"/>
      <w:pPr>
        <w:ind w:left="3289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‒"/>
      <w:lvlJc w:val="left"/>
      <w:pPr>
        <w:ind w:left="3686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‒"/>
      <w:lvlJc w:val="left"/>
      <w:pPr>
        <w:ind w:left="4083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‒"/>
      <w:lvlJc w:val="left"/>
      <w:pPr>
        <w:ind w:left="4480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‒"/>
      <w:lvlJc w:val="left"/>
      <w:pPr>
        <w:ind w:left="4877" w:hanging="397"/>
      </w:pPr>
      <w:rPr>
        <w:rFonts w:ascii="Arial" w:hAnsi="Arial" w:hint="default"/>
        <w:color w:val="auto"/>
      </w:rPr>
    </w:lvl>
  </w:abstractNum>
  <w:abstractNum w:abstractNumId="4" w15:restartNumberingAfterBreak="0">
    <w:nsid w:val="02047095"/>
    <w:multiLevelType w:val="multilevel"/>
    <w:tmpl w:val="6812E9E2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‒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‒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‒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‒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‒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‒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‒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‒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5" w15:restartNumberingAfterBreak="0">
    <w:nsid w:val="12422DB3"/>
    <w:multiLevelType w:val="multilevel"/>
    <w:tmpl w:val="6812E9E2"/>
    <w:numStyleLink w:val="Numeroluettelo"/>
  </w:abstractNum>
  <w:abstractNum w:abstractNumId="6" w15:restartNumberingAfterBreak="0">
    <w:nsid w:val="12F57918"/>
    <w:multiLevelType w:val="multilevel"/>
    <w:tmpl w:val="F7C8769C"/>
    <w:styleLink w:val="Numeroituotsikointi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7" w15:restartNumberingAfterBreak="0">
    <w:nsid w:val="165C7E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996A22"/>
    <w:multiLevelType w:val="multilevel"/>
    <w:tmpl w:val="FE221A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38C7"/>
    <w:multiLevelType w:val="multilevel"/>
    <w:tmpl w:val="FE8830E6"/>
    <w:numStyleLink w:val="Luettelomerkit"/>
  </w:abstractNum>
  <w:abstractNum w:abstractNumId="10" w15:restartNumberingAfterBreak="0">
    <w:nsid w:val="35CB6A9E"/>
    <w:multiLevelType w:val="multilevel"/>
    <w:tmpl w:val="FE8830E6"/>
    <w:styleLink w:val="Luettelomerkit"/>
    <w:lvl w:ilvl="0">
      <w:start w:val="1"/>
      <w:numFmt w:val="bullet"/>
      <w:pStyle w:val="Merkittyluettelo"/>
      <w:lvlText w:val="‒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‒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‒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‒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‒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‒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‒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1" w15:restartNumberingAfterBreak="0">
    <w:nsid w:val="57023E36"/>
    <w:multiLevelType w:val="multilevel"/>
    <w:tmpl w:val="12D82CCC"/>
    <w:lvl w:ilvl="0">
      <w:start w:val="1"/>
      <w:numFmt w:val="decimal"/>
      <w:lvlText w:val="%1"/>
      <w:lvlJc w:val="left"/>
      <w:pPr>
        <w:ind w:left="284" w:hanging="284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Theme="majorHAnsi" w:hAnsiTheme="majorHAnsi" w:hint="default"/>
      </w:rPr>
    </w:lvl>
  </w:abstractNum>
  <w:abstractNum w:abstractNumId="12" w15:restartNumberingAfterBreak="0">
    <w:nsid w:val="5EC753C4"/>
    <w:multiLevelType w:val="multilevel"/>
    <w:tmpl w:val="12D82CCC"/>
    <w:styleLink w:val="FCSoveltootsikkonumerointi"/>
    <w:lvl w:ilvl="0">
      <w:start w:val="1"/>
      <w:numFmt w:val="decimal"/>
      <w:lvlText w:val="%1"/>
      <w:lvlJc w:val="left"/>
      <w:pPr>
        <w:ind w:left="284" w:hanging="284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Theme="majorHAnsi" w:hAnsiTheme="majorHAnsi" w:hint="default"/>
      </w:rPr>
    </w:lvl>
  </w:abstractNum>
  <w:abstractNum w:abstractNumId="13" w15:restartNumberingAfterBreak="0">
    <w:nsid w:val="696B7113"/>
    <w:multiLevelType w:val="singleLevel"/>
    <w:tmpl w:val="6D7E0EB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4" w15:restartNumberingAfterBreak="0">
    <w:nsid w:val="7B7A3F6E"/>
    <w:multiLevelType w:val="hybridMultilevel"/>
    <w:tmpl w:val="F12A7010"/>
    <w:lvl w:ilvl="0" w:tplc="CD8C2F2C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F6BE1"/>
    <w:multiLevelType w:val="hybridMultilevel"/>
    <w:tmpl w:val="A776CD18"/>
    <w:lvl w:ilvl="0" w:tplc="D1764B94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28056">
    <w:abstractNumId w:val="1"/>
  </w:num>
  <w:num w:numId="2" w16cid:durableId="319313404">
    <w:abstractNumId w:val="0"/>
  </w:num>
  <w:num w:numId="3" w16cid:durableId="1688605138">
    <w:abstractNumId w:val="3"/>
  </w:num>
  <w:num w:numId="4" w16cid:durableId="927353082">
    <w:abstractNumId w:val="7"/>
  </w:num>
  <w:num w:numId="5" w16cid:durableId="1062143866">
    <w:abstractNumId w:val="10"/>
  </w:num>
  <w:num w:numId="6" w16cid:durableId="513685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996848">
    <w:abstractNumId w:val="4"/>
  </w:num>
  <w:num w:numId="8" w16cid:durableId="710112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485192">
    <w:abstractNumId w:val="6"/>
  </w:num>
  <w:num w:numId="10" w16cid:durableId="1670450719">
    <w:abstractNumId w:val="12"/>
  </w:num>
  <w:num w:numId="11" w16cid:durableId="1261718451">
    <w:abstractNumId w:val="11"/>
  </w:num>
  <w:num w:numId="12" w16cid:durableId="857889403">
    <w:abstractNumId w:val="9"/>
  </w:num>
  <w:num w:numId="13" w16cid:durableId="949975488">
    <w:abstractNumId w:val="5"/>
  </w:num>
  <w:num w:numId="14" w16cid:durableId="1489051013">
    <w:abstractNumId w:val="8"/>
  </w:num>
  <w:num w:numId="15" w16cid:durableId="1477181787">
    <w:abstractNumId w:val="13"/>
    <w:lvlOverride w:ilvl="0">
      <w:startOverride w:val="1"/>
    </w:lvlOverride>
  </w:num>
  <w:num w:numId="16" w16cid:durableId="1290554739">
    <w:abstractNumId w:val="14"/>
  </w:num>
  <w:num w:numId="17" w16cid:durableId="1114328936">
    <w:abstractNumId w:val="15"/>
  </w:num>
  <w:num w:numId="18" w16cid:durableId="95502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87"/>
    <w:rsid w:val="00000C83"/>
    <w:rsid w:val="0003601F"/>
    <w:rsid w:val="000472BA"/>
    <w:rsid w:val="0005602A"/>
    <w:rsid w:val="000610D0"/>
    <w:rsid w:val="000613FE"/>
    <w:rsid w:val="000D5C95"/>
    <w:rsid w:val="00132234"/>
    <w:rsid w:val="001337E1"/>
    <w:rsid w:val="00152DF3"/>
    <w:rsid w:val="0017255F"/>
    <w:rsid w:val="001F60AD"/>
    <w:rsid w:val="0027142B"/>
    <w:rsid w:val="002E3B09"/>
    <w:rsid w:val="0033273F"/>
    <w:rsid w:val="0041739B"/>
    <w:rsid w:val="0043110B"/>
    <w:rsid w:val="00461110"/>
    <w:rsid w:val="004C6A76"/>
    <w:rsid w:val="004E0855"/>
    <w:rsid w:val="00506A8D"/>
    <w:rsid w:val="00510D8F"/>
    <w:rsid w:val="005670D5"/>
    <w:rsid w:val="005A4A53"/>
    <w:rsid w:val="005A75B1"/>
    <w:rsid w:val="005D1B82"/>
    <w:rsid w:val="005D2A99"/>
    <w:rsid w:val="005E3AA2"/>
    <w:rsid w:val="005F35C8"/>
    <w:rsid w:val="00640EAD"/>
    <w:rsid w:val="006D6740"/>
    <w:rsid w:val="00724854"/>
    <w:rsid w:val="00763FE9"/>
    <w:rsid w:val="00775628"/>
    <w:rsid w:val="00787A6E"/>
    <w:rsid w:val="007B3DFF"/>
    <w:rsid w:val="007B771F"/>
    <w:rsid w:val="007F0263"/>
    <w:rsid w:val="00853ABB"/>
    <w:rsid w:val="0089324B"/>
    <w:rsid w:val="00894F95"/>
    <w:rsid w:val="008A1400"/>
    <w:rsid w:val="008D2236"/>
    <w:rsid w:val="008E5E93"/>
    <w:rsid w:val="00924168"/>
    <w:rsid w:val="009550D6"/>
    <w:rsid w:val="00966FE3"/>
    <w:rsid w:val="0097085F"/>
    <w:rsid w:val="009A33D1"/>
    <w:rsid w:val="009B7511"/>
    <w:rsid w:val="009D325F"/>
    <w:rsid w:val="009D5590"/>
    <w:rsid w:val="00A16F76"/>
    <w:rsid w:val="00A314A5"/>
    <w:rsid w:val="00A41710"/>
    <w:rsid w:val="00A93E5F"/>
    <w:rsid w:val="00AB7F5E"/>
    <w:rsid w:val="00AC2460"/>
    <w:rsid w:val="00B000C0"/>
    <w:rsid w:val="00B0686A"/>
    <w:rsid w:val="00B20187"/>
    <w:rsid w:val="00B31279"/>
    <w:rsid w:val="00B91F2F"/>
    <w:rsid w:val="00C11330"/>
    <w:rsid w:val="00CD339A"/>
    <w:rsid w:val="00D06E25"/>
    <w:rsid w:val="00D272F4"/>
    <w:rsid w:val="00D32E45"/>
    <w:rsid w:val="00D43495"/>
    <w:rsid w:val="00D702A1"/>
    <w:rsid w:val="00D81529"/>
    <w:rsid w:val="00DA3ADA"/>
    <w:rsid w:val="00DA71B3"/>
    <w:rsid w:val="00DE7A61"/>
    <w:rsid w:val="00E858E1"/>
    <w:rsid w:val="00EA4BB8"/>
    <w:rsid w:val="00EB7AA3"/>
    <w:rsid w:val="00EE1AAC"/>
    <w:rsid w:val="00EF1CB0"/>
    <w:rsid w:val="00F02B66"/>
    <w:rsid w:val="00F25EFC"/>
    <w:rsid w:val="00F31F1E"/>
    <w:rsid w:val="00F32022"/>
    <w:rsid w:val="00F51251"/>
    <w:rsid w:val="00F80AC9"/>
    <w:rsid w:val="00F9148A"/>
    <w:rsid w:val="00FF436E"/>
    <w:rsid w:val="27DE9A6A"/>
    <w:rsid w:val="651BE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97896"/>
  <w15:chartTrackingRefBased/>
  <w15:docId w15:val="{B44F7158-2BB4-4501-8AB4-C114E00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2460"/>
    <w:pPr>
      <w:spacing w:after="0" w:line="240" w:lineRule="auto"/>
    </w:pPr>
    <w:rPr>
      <w:rFonts w:ascii="Arial" w:hAnsi="Arial"/>
      <w:sz w:val="24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8A1400"/>
    <w:pPr>
      <w:keepNext/>
      <w:keepLines/>
      <w:numPr>
        <w:numId w:val="9"/>
      </w:numPr>
      <w:spacing w:after="2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A1400"/>
    <w:pPr>
      <w:keepNext/>
      <w:keepLines/>
      <w:numPr>
        <w:ilvl w:val="1"/>
        <w:numId w:val="9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B7511"/>
    <w:pPr>
      <w:keepNext/>
      <w:keepLines/>
      <w:numPr>
        <w:ilvl w:val="2"/>
        <w:numId w:val="9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9B7511"/>
    <w:pPr>
      <w:keepNext/>
      <w:keepLines/>
      <w:numPr>
        <w:ilvl w:val="3"/>
        <w:numId w:val="9"/>
      </w:numPr>
      <w:spacing w:after="2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B7511"/>
    <w:pPr>
      <w:keepNext/>
      <w:keepLines/>
      <w:numPr>
        <w:ilvl w:val="4"/>
        <w:numId w:val="9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B7511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9B7511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rsid w:val="005A75B1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9B7511"/>
    <w:pPr>
      <w:keepNext/>
      <w:keepLines/>
      <w:numPr>
        <w:ilvl w:val="8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640EAD"/>
    <w:rPr>
      <w:color w:val="002395" w:themeColor="text2"/>
    </w:rPr>
  </w:style>
  <w:style w:type="paragraph" w:styleId="Yltunniste">
    <w:name w:val="header"/>
    <w:basedOn w:val="Normaali"/>
    <w:link w:val="YltunnisteChar"/>
    <w:uiPriority w:val="99"/>
    <w:rsid w:val="00E858E1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58E1"/>
    <w:rPr>
      <w:lang w:val="fi-FI"/>
    </w:rPr>
  </w:style>
  <w:style w:type="paragraph" w:styleId="Alatunniste">
    <w:name w:val="footer"/>
    <w:basedOn w:val="Normaali"/>
    <w:link w:val="AlatunnisteChar"/>
    <w:uiPriority w:val="99"/>
    <w:rsid w:val="00132234"/>
    <w:rPr>
      <w:color w:val="002395" w:themeColor="text2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32234"/>
    <w:rPr>
      <w:color w:val="002395" w:themeColor="text2"/>
      <w:sz w:val="16"/>
      <w:lang w:val="fi-FI"/>
    </w:rPr>
  </w:style>
  <w:style w:type="table" w:styleId="TaulukkoRuudukko">
    <w:name w:val="Table Grid"/>
    <w:basedOn w:val="Normaalitaulukko"/>
    <w:uiPriority w:val="59"/>
    <w:rsid w:val="007B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5602A"/>
    <w:rPr>
      <w:color w:val="002395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602A"/>
    <w:rPr>
      <w:color w:val="605E5C"/>
      <w:shd w:val="clear" w:color="auto" w:fill="E1DFDD"/>
    </w:rPr>
  </w:style>
  <w:style w:type="table" w:customStyle="1" w:styleId="Eireunaa">
    <w:name w:val="Ei reunaa"/>
    <w:basedOn w:val="Normaalitaulukko"/>
    <w:uiPriority w:val="99"/>
    <w:rsid w:val="0005602A"/>
    <w:pPr>
      <w:spacing w:after="0" w:line="240" w:lineRule="auto"/>
    </w:pPr>
    <w:tblPr/>
  </w:style>
  <w:style w:type="paragraph" w:styleId="Leipteksti">
    <w:name w:val="Body Text"/>
    <w:basedOn w:val="Normaali"/>
    <w:link w:val="LeiptekstiChar"/>
    <w:uiPriority w:val="1"/>
    <w:qFormat/>
    <w:rsid w:val="00F25EFC"/>
    <w:pPr>
      <w:tabs>
        <w:tab w:val="left" w:pos="1304"/>
        <w:tab w:val="left" w:pos="2608"/>
      </w:tabs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F25EFC"/>
    <w:rPr>
      <w:lang w:val="fi-FI"/>
    </w:rPr>
  </w:style>
  <w:style w:type="paragraph" w:styleId="Eivli">
    <w:name w:val="No Spacing"/>
    <w:link w:val="EivliChar"/>
    <w:uiPriority w:val="1"/>
    <w:qFormat/>
    <w:rsid w:val="00F25EFC"/>
    <w:pPr>
      <w:spacing w:after="0" w:line="280" w:lineRule="atLeast"/>
      <w:ind w:left="2608"/>
    </w:pPr>
    <w:rPr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8A1400"/>
    <w:rPr>
      <w:rFonts w:asciiTheme="majorHAnsi" w:eastAsiaTheme="majorEastAsia" w:hAnsiTheme="majorHAnsi" w:cstheme="majorBidi"/>
      <w:b/>
      <w:szCs w:val="32"/>
      <w:lang w:val="fi-FI"/>
    </w:rPr>
  </w:style>
  <w:style w:type="paragraph" w:styleId="Sisllysluettelonotsikko">
    <w:name w:val="TOC Heading"/>
    <w:next w:val="Normaali"/>
    <w:uiPriority w:val="39"/>
    <w:rsid w:val="009B7511"/>
    <w:pPr>
      <w:spacing w:after="220" w:line="240" w:lineRule="auto"/>
    </w:pPr>
    <w:rPr>
      <w:rFonts w:asciiTheme="majorHAnsi" w:eastAsiaTheme="majorEastAsia" w:hAnsiTheme="majorHAnsi" w:cstheme="majorBidi"/>
      <w:b/>
      <w:color w:val="002395" w:themeColor="text2"/>
      <w:sz w:val="28"/>
      <w:szCs w:val="32"/>
      <w:lang w:val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9B7511"/>
    <w:pPr>
      <w:contextualSpacing/>
    </w:pPr>
    <w:rPr>
      <w:rFonts w:asciiTheme="majorHAnsi" w:eastAsiaTheme="majorEastAsia" w:hAnsiTheme="majorHAnsi" w:cstheme="majorHAnsi"/>
      <w:b/>
      <w:color w:val="002395" w:themeColor="text2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B7511"/>
    <w:rPr>
      <w:rFonts w:asciiTheme="majorHAnsi" w:eastAsiaTheme="majorEastAsia" w:hAnsiTheme="majorHAnsi" w:cstheme="majorHAnsi"/>
      <w:b/>
      <w:color w:val="002395" w:themeColor="text2"/>
      <w:kern w:val="28"/>
      <w:sz w:val="28"/>
      <w:szCs w:val="5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1400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8A1400"/>
    <w:rPr>
      <w:rFonts w:eastAsiaTheme="minorEastAsia"/>
      <w:b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A1400"/>
    <w:rPr>
      <w:rFonts w:asciiTheme="majorHAnsi" w:eastAsiaTheme="majorEastAsia" w:hAnsiTheme="majorHAnsi" w:cstheme="majorBidi"/>
      <w:b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B7511"/>
    <w:rPr>
      <w:rFonts w:asciiTheme="majorHAnsi" w:eastAsiaTheme="majorEastAsia" w:hAnsiTheme="majorHAnsi" w:cstheme="majorBidi"/>
      <w:b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B7511"/>
    <w:rPr>
      <w:rFonts w:asciiTheme="majorHAnsi" w:eastAsiaTheme="majorEastAsia" w:hAnsiTheme="majorHAnsi" w:cstheme="majorBidi"/>
      <w:i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B7511"/>
    <w:rPr>
      <w:rFonts w:asciiTheme="majorHAnsi" w:eastAsiaTheme="majorEastAsia" w:hAnsiTheme="majorHAnsi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9B7511"/>
    <w:rPr>
      <w:rFonts w:asciiTheme="majorHAnsi" w:eastAsiaTheme="majorEastAsia" w:hAnsiTheme="majorHAnsi" w:cstheme="majorBidi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9B7511"/>
    <w:rPr>
      <w:rFonts w:asciiTheme="majorHAnsi" w:eastAsiaTheme="majorEastAsia" w:hAnsiTheme="majorHAnsi" w:cstheme="majorBidi"/>
      <w:i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9B7511"/>
    <w:rPr>
      <w:rFonts w:asciiTheme="majorHAnsi" w:eastAsiaTheme="majorEastAsia" w:hAnsiTheme="majorHAnsi" w:cstheme="majorBidi"/>
      <w:iCs/>
      <w:szCs w:val="21"/>
      <w:lang w:val="fi-FI"/>
    </w:rPr>
  </w:style>
  <w:style w:type="paragraph" w:styleId="Merkittyluettelo">
    <w:name w:val="List Bullet"/>
    <w:basedOn w:val="Normaali"/>
    <w:uiPriority w:val="99"/>
    <w:qFormat/>
    <w:rsid w:val="00F25EFC"/>
    <w:pPr>
      <w:numPr>
        <w:numId w:val="12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F25EFC"/>
    <w:pPr>
      <w:numPr>
        <w:numId w:val="13"/>
      </w:numPr>
      <w:spacing w:after="220"/>
      <w:contextualSpacing/>
    </w:pPr>
  </w:style>
  <w:style w:type="paragraph" w:styleId="Sisluet1">
    <w:name w:val="toc 1"/>
    <w:basedOn w:val="Normaali"/>
    <w:next w:val="Normaali"/>
    <w:autoRedefine/>
    <w:uiPriority w:val="39"/>
    <w:rsid w:val="009B7511"/>
    <w:pPr>
      <w:spacing w:after="100"/>
    </w:pPr>
    <w:rPr>
      <w:b/>
    </w:rPr>
  </w:style>
  <w:style w:type="numbering" w:customStyle="1" w:styleId="Luettelomerkit">
    <w:name w:val="Luettelomerkit"/>
    <w:uiPriority w:val="99"/>
    <w:rsid w:val="00F25EFC"/>
    <w:pPr>
      <w:numPr>
        <w:numId w:val="5"/>
      </w:numPr>
    </w:pPr>
  </w:style>
  <w:style w:type="numbering" w:customStyle="1" w:styleId="Numeroluettelo">
    <w:name w:val="Numeroluettelo"/>
    <w:uiPriority w:val="99"/>
    <w:rsid w:val="00F25EFC"/>
    <w:pPr>
      <w:numPr>
        <w:numId w:val="7"/>
      </w:numPr>
    </w:pPr>
  </w:style>
  <w:style w:type="numbering" w:customStyle="1" w:styleId="Numeroituotsikointi">
    <w:name w:val="Numeroitu otsikointi"/>
    <w:uiPriority w:val="99"/>
    <w:rsid w:val="005A75B1"/>
    <w:pPr>
      <w:numPr>
        <w:numId w:val="9"/>
      </w:numPr>
    </w:pPr>
  </w:style>
  <w:style w:type="character" w:customStyle="1" w:styleId="Otsikko8Char">
    <w:name w:val="Otsikko 8 Char"/>
    <w:basedOn w:val="Kappaleenoletusfontti"/>
    <w:link w:val="Otsikko8"/>
    <w:uiPriority w:val="9"/>
    <w:rsid w:val="005A75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i-FI"/>
    </w:rPr>
  </w:style>
  <w:style w:type="numbering" w:customStyle="1" w:styleId="FCSoveltootsikkonumerointi">
    <w:name w:val="FC Sovelto otsikkonumerointi"/>
    <w:uiPriority w:val="99"/>
    <w:rsid w:val="0003601F"/>
    <w:pPr>
      <w:numPr>
        <w:numId w:val="10"/>
      </w:numPr>
    </w:pPr>
  </w:style>
  <w:style w:type="table" w:customStyle="1" w:styleId="Eiruudukkoa">
    <w:name w:val="Ei ruudukkoa"/>
    <w:basedOn w:val="Normaalitaulukko"/>
    <w:uiPriority w:val="99"/>
    <w:qFormat/>
    <w:rsid w:val="0003601F"/>
    <w:pPr>
      <w:spacing w:after="0" w:line="240" w:lineRule="auto"/>
    </w:pPr>
    <w:rPr>
      <w:lang w:val="fi-FI"/>
    </w:rPr>
    <w:tblPr/>
  </w:style>
  <w:style w:type="character" w:customStyle="1" w:styleId="EivliChar">
    <w:name w:val="Ei väliä Char"/>
    <w:basedOn w:val="Kappaleenoletusfontti"/>
    <w:link w:val="Eivli"/>
    <w:uiPriority w:val="1"/>
    <w:rsid w:val="00F25EFC"/>
    <w:rPr>
      <w:lang w:val="fi-FI"/>
    </w:rPr>
  </w:style>
  <w:style w:type="paragraph" w:styleId="Luettelokappale">
    <w:name w:val="List Paragraph"/>
    <w:basedOn w:val="Normaali"/>
    <w:uiPriority w:val="34"/>
    <w:qFormat/>
    <w:rsid w:val="00AC2460"/>
    <w:pPr>
      <w:ind w:left="720"/>
      <w:contextualSpacing/>
    </w:pPr>
    <w:rPr>
      <w:rFonts w:eastAsia="Calibri" w:cs="Calibri"/>
    </w:rPr>
  </w:style>
  <w:style w:type="paragraph" w:styleId="NormaaliWWW">
    <w:name w:val="Normal (Web)"/>
    <w:basedOn w:val="Normaali"/>
    <w:uiPriority w:val="99"/>
    <w:unhideWhenUsed/>
    <w:rsid w:val="004E085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konen\Downloads\Logo%20ja%20sivunro%20mallipohja.dotx" TargetMode="External"/></Relationships>
</file>

<file path=word/theme/theme1.xml><?xml version="1.0" encoding="utf-8"?>
<a:theme xmlns:a="http://schemas.openxmlformats.org/drawingml/2006/main" name="Office-teema">
  <a:themeElements>
    <a:clrScheme name="OAJ">
      <a:dk1>
        <a:sysClr val="windowText" lastClr="000000"/>
      </a:dk1>
      <a:lt1>
        <a:sysClr val="window" lastClr="FFFFFF"/>
      </a:lt1>
      <a:dk2>
        <a:srgbClr val="002395"/>
      </a:dk2>
      <a:lt2>
        <a:srgbClr val="E7E6E6"/>
      </a:lt2>
      <a:accent1>
        <a:srgbClr val="002395"/>
      </a:accent1>
      <a:accent2>
        <a:srgbClr val="76BAE7"/>
      </a:accent2>
      <a:accent3>
        <a:srgbClr val="00A0E0"/>
      </a:accent3>
      <a:accent4>
        <a:srgbClr val="BCB0D5"/>
      </a:accent4>
      <a:accent5>
        <a:srgbClr val="7960AA"/>
      </a:accent5>
      <a:accent6>
        <a:srgbClr val="FF64E0"/>
      </a:accent6>
      <a:hlink>
        <a:srgbClr val="002395"/>
      </a:hlink>
      <a:folHlink>
        <a:srgbClr val="7960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202676CF84D84683807937559B3BD1" ma:contentTypeVersion="18" ma:contentTypeDescription="Luo uusi asiakirja." ma:contentTypeScope="" ma:versionID="3b9a706e7d39ad3a6be59f20302349ca">
  <xsd:schema xmlns:xsd="http://www.w3.org/2001/XMLSchema" xmlns:xs="http://www.w3.org/2001/XMLSchema" xmlns:p="http://schemas.microsoft.com/office/2006/metadata/properties" xmlns:ns2="c10dd565-53bd-46c1-ad28-dd1db411b077" xmlns:ns3="4f6dffcd-6fec-4dc4-afbc-259d7bdc21a9" targetNamespace="http://schemas.microsoft.com/office/2006/metadata/properties" ma:root="true" ma:fieldsID="ff6cf4e8500dd0b1066f113a8d643fd1" ns2:_="" ns3:_="">
    <xsd:import namespace="c10dd565-53bd-46c1-ad28-dd1db411b077"/>
    <xsd:import namespace="4f6dffcd-6fec-4dc4-afbc-259d7bdc2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jankoh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dd565-53bd-46c1-ad28-dd1db411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jankohta" ma:index="24" nillable="true" ma:displayName="Ajankohta" ma:format="DateOnly" ma:internalName="Ajankohta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ffcd-6fec-4dc4-afbc-259d7bdc2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d24d0b-ca1e-4543-8660-c5e4eb5f016a}" ma:internalName="TaxCatchAll" ma:showField="CatchAllData" ma:web="4f6dffcd-6fec-4dc4-afbc-259d7bdc2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dd565-53bd-46c1-ad28-dd1db411b077">
      <Terms xmlns="http://schemas.microsoft.com/office/infopath/2007/PartnerControls"/>
    </lcf76f155ced4ddcb4097134ff3c332f>
    <TaxCatchAll xmlns="4f6dffcd-6fec-4dc4-afbc-259d7bdc21a9" xsi:nil="true"/>
    <Ajankohta xmlns="c10dd565-53bd-46c1-ad28-dd1db411b077" xsi:nil="true"/>
  </documentManagement>
</p:properties>
</file>

<file path=customXml/itemProps1.xml><?xml version="1.0" encoding="utf-8"?>
<ds:datastoreItem xmlns:ds="http://schemas.openxmlformats.org/officeDocument/2006/customXml" ds:itemID="{945614B4-C56A-49EE-8D81-AF8F310F0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94B84-C450-4DB9-8F8F-0131E524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dd565-53bd-46c1-ad28-dd1db411b077"/>
    <ds:schemaRef ds:uri="4f6dffcd-6fec-4dc4-afbc-259d7bdc2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99AB5-1637-40A3-85DD-937D2B1B2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ED7A1-E25C-45B4-93FE-10E40F912D6A}">
  <ds:schemaRefs>
    <ds:schemaRef ds:uri="http://schemas.microsoft.com/office/2006/metadata/properties"/>
    <ds:schemaRef ds:uri="http://schemas.microsoft.com/office/infopath/2007/PartnerControls"/>
    <ds:schemaRef ds:uri="c10dd565-53bd-46c1-ad28-dd1db411b077"/>
    <ds:schemaRef ds:uri="4f6dffcd-6fec-4dc4-afbc-259d7bdc2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ja sivunro mallipohja</Template>
  <TotalTime>42</TotalTime>
  <Pages>8</Pages>
  <Words>1327</Words>
  <Characters>10752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Opetusalan Ammattijärjestö OAJ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Kirje</dc:subject>
  <dc:creator>Hirvonen Hanna</dc:creator>
  <cp:keywords/>
  <dc:description/>
  <cp:lastModifiedBy>Timo Hillman</cp:lastModifiedBy>
  <cp:revision>3</cp:revision>
  <dcterms:created xsi:type="dcterms:W3CDTF">2023-08-21T13:56:00Z</dcterms:created>
  <dcterms:modified xsi:type="dcterms:W3CDTF">2023-08-21T14:36:00Z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0x0101000D202676CF84D84683807937559B3BD1</vt:lpwstr>
  </property>
  <property fmtid="{D5CDD505-2E9C-101B-9397-08002B2CF9AE}" pid="3" name="MediaServiceImageTags">
    <vt:lpwstr/>
  </property>
</Properties>
</file>